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3F3F3"/>
        <w:ind w:left="0" w:firstLine="0"/>
        <w:rPr>
          <w:rFonts w:ascii="Trebuchet MS" w:hAnsi="Trebuchet MS" w:cs="Trebuchet MS"/>
          <w:b w:val="0"/>
          <w:bCs w:val="0"/>
          <w:i w:val="0"/>
          <w:iCs w:val="0"/>
          <w:caps w:val="0"/>
          <w:color w:val="22252D"/>
          <w:spacing w:val="0"/>
          <w:sz w:val="42"/>
          <w:szCs w:val="42"/>
        </w:rPr>
      </w:pPr>
      <w:r>
        <w:rPr>
          <w:rFonts w:hint="default" w:ascii="Trebuchet MS" w:hAnsi="Trebuchet MS" w:cs="Trebuchet MS"/>
          <w:b w:val="0"/>
          <w:bCs w:val="0"/>
          <w:i w:val="0"/>
          <w:iCs w:val="0"/>
          <w:caps w:val="0"/>
          <w:color w:val="22252D"/>
          <w:spacing w:val="0"/>
          <w:sz w:val="42"/>
          <w:szCs w:val="42"/>
          <w:shd w:val="clear" w:fill="F3F3F3"/>
        </w:rPr>
        <w:t>"ОСТОРОЖНО, ТОНКИЙ ЛЕД!": Памятка для родителей и детей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0" w:afterAutospacing="0"/>
        <w:ind w:left="0" w:right="0" w:hanging="360"/>
      </w:pPr>
      <w:bookmarkStart w:id="0" w:name="_GoBack"/>
      <w:bookmarkEnd w:id="0"/>
      <w:r>
        <w:rPr>
          <w:rFonts w:hint="default" w:ascii="Trebuchet MS" w:hAnsi="Trebuchet MS" w:cs="Trebuchet MS"/>
          <w:b w:val="0"/>
          <w:bCs w:val="0"/>
          <w:i w:val="0"/>
          <w:iCs w:val="0"/>
          <w:caps w:val="0"/>
          <w:color w:val="1FAD79"/>
          <w:spacing w:val="0"/>
          <w:sz w:val="21"/>
          <w:szCs w:val="21"/>
          <w:u w:val="none"/>
          <w:bdr w:val="none" w:color="auto" w:sz="0" w:space="0"/>
          <w:shd w:val="clear" w:fill="F3F3F3"/>
        </w:rPr>
        <w:drawing>
          <wp:inline distT="0" distB="0" distL="114300" distR="114300">
            <wp:extent cx="5238750" cy="3333750"/>
            <wp:effectExtent l="0" t="0" r="0" b="0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center"/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Уважаемые родители!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Не оставляйте детей одних!.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Чтобы избежать опасности, запомните: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осенний лед становится прочным только после того, как установятся непрерывные морозные дни;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безопасным для человека считается лед толщиной не менее 7 см;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крайне опасен лед под снегом и сугробами, а также у берега.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Что делать, если Вы провалились и оказались в холодной воде: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не паникуйте, не делайте резких движений, дышите как можно глубже и медленнее;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попытайтесь осторожно налечь грудью на край льда и забросить одну, а потом и другую ноги на лед;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40" w:afterAutospacing="0"/>
        <w:ind w:left="0" w:right="0"/>
        <w:jc w:val="both"/>
      </w:pPr>
      <w:r>
        <w:rPr>
          <w:rStyle w:val="6"/>
          <w:rFonts w:hint="default" w:ascii="Trebuchet MS" w:hAnsi="Trebuchet MS" w:cs="Trebuchet MS"/>
          <w:i w:val="0"/>
          <w:iCs w:val="0"/>
          <w:caps w:val="0"/>
          <w:color w:val="22252D"/>
          <w:spacing w:val="0"/>
          <w:sz w:val="21"/>
          <w:szCs w:val="21"/>
          <w:shd w:val="clear" w:fill="F3F3F3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E103ED"/>
    <w:multiLevelType w:val="multilevel"/>
    <w:tmpl w:val="ECE103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bashkortostan.ru/upload/resize_cache/alt/a8b/a8b8a9a10418cba5b3ad769ad605c8c0_1024_732_cropped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2021-11-22T06:22:06Z</dcterms:created>
  <dc:creator>User</dc:creator>
  <cp:lastModifiedBy>User</cp:lastModifiedBy>
  <dcterms:modified xsi:type="dcterms:W3CDTF">2021-11-22T06:23:22Z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2B4A1DA6F0064435A48191B296C5298A</vt:lpwstr>
  </property>
</Properties>
</file>