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C3" w:rsidRDefault="00B308C3" w:rsidP="00B308C3">
      <w:pPr>
        <w:jc w:val="center"/>
      </w:pPr>
      <w:r>
        <w:rPr>
          <w:b/>
          <w:caps/>
          <w:szCs w:val="28"/>
          <w:lang w:val="be-BY"/>
        </w:rPr>
        <w:t xml:space="preserve">           </w:t>
      </w:r>
      <w:r w:rsidRPr="00C85B98">
        <w:rPr>
          <w:b/>
          <w:caps/>
          <w:szCs w:val="28"/>
          <w:lang w:val="be-BY"/>
        </w:rPr>
        <w:t>Ҡарар</w:t>
      </w:r>
      <w:r>
        <w:rPr>
          <w:b/>
          <w:caps/>
          <w:szCs w:val="28"/>
          <w:lang w:val="be-BY"/>
        </w:rPr>
        <w:t xml:space="preserve">                                                        </w:t>
      </w:r>
      <w:r w:rsidRPr="00C85B98">
        <w:rPr>
          <w:b/>
          <w:caps/>
          <w:szCs w:val="28"/>
          <w:lang w:val="be-BY"/>
        </w:rPr>
        <w:t>постановление</w:t>
      </w:r>
    </w:p>
    <w:tbl>
      <w:tblPr>
        <w:tblpPr w:leftFromText="180" w:rightFromText="180" w:vertAnchor="text" w:horzAnchor="margin" w:tblpXSpec="center" w:tblpY="-235"/>
        <w:tblW w:w="10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1"/>
        <w:gridCol w:w="1274"/>
        <w:gridCol w:w="4530"/>
      </w:tblGrid>
      <w:tr w:rsidR="008E1C10" w:rsidRPr="00B308C3" w:rsidTr="00B308C3">
        <w:trPr>
          <w:trHeight w:val="2413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308C3" w:rsidRPr="00B308C3" w:rsidRDefault="00B308C3" w:rsidP="00B308C3">
            <w:pPr>
              <w:jc w:val="center"/>
              <w:rPr>
                <w:b/>
                <w:sz w:val="20"/>
                <w:szCs w:val="20"/>
              </w:rPr>
            </w:pPr>
          </w:p>
          <w:p w:rsidR="008E1C10" w:rsidRPr="00B308C3" w:rsidRDefault="008E1C10" w:rsidP="00B308C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308C3">
              <w:rPr>
                <w:b/>
                <w:sz w:val="20"/>
                <w:szCs w:val="20"/>
              </w:rPr>
              <w:t>Баш</w:t>
            </w:r>
            <w:r w:rsidRPr="00B308C3">
              <w:rPr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B308C3" w:rsidRDefault="0097686C" w:rsidP="00B308C3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686C">
              <w:rPr>
                <w:rFonts w:ascii="Times New Roman" w:hAnsi="Times New Roman"/>
                <w:b w:val="0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06.8pt;margin-top:.4pt;width:92.8pt;height:75.25pt;z-index:251658240" filled="f" stroked="f">
                  <v:textbox style="mso-next-textbox:#_x0000_s1030">
                    <w:txbxContent>
                      <w:p w:rsidR="00B308C3" w:rsidRDefault="00B308C3" w:rsidP="00B308C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71525" cy="866775"/>
                              <wp:effectExtent l="19050" t="0" r="9525" b="0"/>
                              <wp:docPr id="3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308C3" w:rsidRPr="00B308C3">
              <w:rPr>
                <w:rFonts w:ascii="Times New Roman" w:hAnsi="Times New Roman"/>
                <w:sz w:val="20"/>
                <w:szCs w:val="20"/>
              </w:rPr>
              <w:t xml:space="preserve">Башҡортостан Республикаһының Туймазы районы муниципаль районының </w:t>
            </w:r>
          </w:p>
          <w:p w:rsidR="00B308C3" w:rsidRPr="00B308C3" w:rsidRDefault="00B308C3" w:rsidP="00B308C3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8C3">
              <w:rPr>
                <w:rFonts w:ascii="Times New Roman" w:hAnsi="Times New Roman"/>
                <w:sz w:val="20"/>
                <w:szCs w:val="20"/>
              </w:rPr>
              <w:t xml:space="preserve">Ғафур ауыл </w:t>
            </w:r>
            <w:r w:rsidRPr="00B308C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308C3">
              <w:rPr>
                <w:rFonts w:ascii="Times New Roman" w:hAnsi="Times New Roman"/>
                <w:sz w:val="20"/>
                <w:szCs w:val="20"/>
              </w:rPr>
              <w:t>оветы</w:t>
            </w:r>
          </w:p>
          <w:p w:rsidR="00B308C3" w:rsidRPr="00B308C3" w:rsidRDefault="00B308C3" w:rsidP="00B308C3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8C3">
              <w:rPr>
                <w:rFonts w:ascii="Times New Roman" w:hAnsi="Times New Roman"/>
                <w:sz w:val="20"/>
                <w:szCs w:val="20"/>
              </w:rPr>
              <w:t>ауыл биләмәһеХакимиәте</w:t>
            </w:r>
          </w:p>
          <w:p w:rsidR="00B308C3" w:rsidRPr="00B308C3" w:rsidRDefault="00B308C3" w:rsidP="00B308C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B308C3" w:rsidRPr="00B308C3" w:rsidRDefault="00B308C3" w:rsidP="00B308C3">
            <w:pPr>
              <w:jc w:val="center"/>
              <w:rPr>
                <w:sz w:val="20"/>
                <w:szCs w:val="20"/>
                <w:lang w:val="be-BY"/>
              </w:rPr>
            </w:pPr>
            <w:r w:rsidRPr="00B308C3">
              <w:rPr>
                <w:sz w:val="20"/>
                <w:szCs w:val="20"/>
                <w:lang w:val="be-BY"/>
              </w:rPr>
              <w:t>452778,Туймазы районы,</w:t>
            </w:r>
          </w:p>
          <w:p w:rsidR="00B308C3" w:rsidRPr="00B308C3" w:rsidRDefault="00B308C3" w:rsidP="00B308C3">
            <w:pPr>
              <w:jc w:val="center"/>
              <w:rPr>
                <w:sz w:val="20"/>
                <w:szCs w:val="20"/>
                <w:lang w:val="be-BY"/>
              </w:rPr>
            </w:pPr>
            <w:r w:rsidRPr="00B308C3">
              <w:rPr>
                <w:sz w:val="20"/>
                <w:szCs w:val="20"/>
              </w:rPr>
              <w:t>Дуҫлыҡ</w:t>
            </w:r>
            <w:r w:rsidRPr="00B308C3">
              <w:rPr>
                <w:sz w:val="20"/>
                <w:szCs w:val="20"/>
                <w:lang w:val="be-BY"/>
              </w:rPr>
              <w:t xml:space="preserve"> ауылы,Совет урамы,3А</w:t>
            </w:r>
          </w:p>
          <w:p w:rsidR="00B308C3" w:rsidRPr="00B308C3" w:rsidRDefault="00B308C3" w:rsidP="00B308C3">
            <w:pPr>
              <w:jc w:val="center"/>
              <w:rPr>
                <w:sz w:val="20"/>
                <w:szCs w:val="20"/>
                <w:lang w:val="be-BY"/>
              </w:rPr>
            </w:pPr>
            <w:r w:rsidRPr="00B308C3">
              <w:rPr>
                <w:sz w:val="20"/>
                <w:szCs w:val="20"/>
                <w:lang w:val="be-BY"/>
              </w:rPr>
              <w:t>Тел.8(34782)3-13-52, Факс 3-15-30</w:t>
            </w:r>
          </w:p>
          <w:p w:rsidR="008E1C10" w:rsidRPr="00B308C3" w:rsidRDefault="008E1C10" w:rsidP="00B308C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E1C10" w:rsidRPr="00B308C3" w:rsidRDefault="008E1C10" w:rsidP="00B308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308C3" w:rsidRPr="00B308C3" w:rsidRDefault="00B308C3" w:rsidP="00B308C3">
            <w:pPr>
              <w:pStyle w:val="a6"/>
              <w:ind w:left="119" w:right="-108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08C3" w:rsidRPr="00B308C3" w:rsidRDefault="00B308C3" w:rsidP="00B308C3">
            <w:pPr>
              <w:pStyle w:val="a6"/>
              <w:ind w:left="119" w:right="-108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8C3">
              <w:rPr>
                <w:rFonts w:ascii="Times New Roman" w:hAnsi="Times New Roman"/>
                <w:sz w:val="20"/>
                <w:szCs w:val="20"/>
              </w:rPr>
              <w:t>Республика Башкортоста</w:t>
            </w:r>
            <w:r w:rsidRPr="00B308C3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</w:p>
          <w:p w:rsidR="00B308C3" w:rsidRPr="00B308C3" w:rsidRDefault="00B308C3" w:rsidP="00B308C3">
            <w:pPr>
              <w:pStyle w:val="a6"/>
              <w:ind w:left="119" w:right="-108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8C3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</w:t>
            </w:r>
            <w:r w:rsidRPr="00B308C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Pr="00B308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Гафуровский </w:t>
            </w:r>
            <w:r w:rsidRPr="00B308C3">
              <w:rPr>
                <w:rFonts w:ascii="Times New Roman" w:hAnsi="Times New Roman"/>
                <w:sz w:val="20"/>
                <w:szCs w:val="20"/>
              </w:rPr>
              <w:t>сельсовет</w:t>
            </w:r>
            <w:r w:rsidRPr="00B308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308C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308C3">
              <w:rPr>
                <w:rFonts w:ascii="Times New Roman" w:hAnsi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308C3">
              <w:rPr>
                <w:rFonts w:ascii="Times New Roman" w:hAnsi="Times New Roman"/>
                <w:sz w:val="20"/>
                <w:szCs w:val="20"/>
                <w:lang w:val="ru-RU"/>
              </w:rPr>
              <w:t>Туймазинский</w:t>
            </w:r>
            <w:r w:rsidRPr="00B308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B308C3" w:rsidRPr="00B308C3" w:rsidRDefault="00B308C3" w:rsidP="00B308C3">
            <w:pPr>
              <w:pStyle w:val="a6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8C3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B308C3" w:rsidRDefault="00B308C3" w:rsidP="00B308C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308C3" w:rsidRPr="00B308C3" w:rsidRDefault="00B308C3" w:rsidP="00B308C3">
            <w:pPr>
              <w:jc w:val="center"/>
              <w:rPr>
                <w:sz w:val="20"/>
                <w:szCs w:val="20"/>
                <w:lang w:val="be-BY"/>
              </w:rPr>
            </w:pPr>
            <w:r w:rsidRPr="00B308C3">
              <w:rPr>
                <w:sz w:val="20"/>
                <w:szCs w:val="20"/>
                <w:lang w:val="be-BY"/>
              </w:rPr>
              <w:t>452778, Туймазинский район</w:t>
            </w:r>
          </w:p>
          <w:p w:rsidR="00B308C3" w:rsidRPr="00B308C3" w:rsidRDefault="00B308C3" w:rsidP="00B308C3">
            <w:pPr>
              <w:jc w:val="center"/>
              <w:rPr>
                <w:sz w:val="20"/>
                <w:szCs w:val="20"/>
                <w:lang w:val="be-BY"/>
              </w:rPr>
            </w:pPr>
            <w:r w:rsidRPr="00B308C3">
              <w:rPr>
                <w:sz w:val="20"/>
                <w:szCs w:val="20"/>
                <w:lang w:val="be-BY"/>
              </w:rPr>
              <w:t>село Дуслык,ул.Советская,3А</w:t>
            </w:r>
          </w:p>
          <w:p w:rsidR="00B308C3" w:rsidRPr="00B308C3" w:rsidRDefault="00B308C3" w:rsidP="00B308C3">
            <w:pPr>
              <w:jc w:val="center"/>
              <w:rPr>
                <w:b/>
                <w:sz w:val="20"/>
                <w:szCs w:val="20"/>
              </w:rPr>
            </w:pPr>
            <w:r w:rsidRPr="00B308C3">
              <w:rPr>
                <w:sz w:val="20"/>
                <w:szCs w:val="20"/>
                <w:lang w:val="be-BY"/>
              </w:rPr>
              <w:t>Тел. 8(34782)3-13-52, Факс 3-15-</w:t>
            </w:r>
            <w:r w:rsidRPr="00B308C3">
              <w:rPr>
                <w:sz w:val="20"/>
                <w:szCs w:val="20"/>
              </w:rPr>
              <w:t>30</w:t>
            </w:r>
          </w:p>
          <w:p w:rsidR="008E1C10" w:rsidRPr="00B308C3" w:rsidRDefault="008E1C10" w:rsidP="00B308C3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E1C10" w:rsidRPr="00EF02C0" w:rsidTr="00B308C3">
        <w:trPr>
          <w:trHeight w:val="80"/>
        </w:trPr>
        <w:tc>
          <w:tcPr>
            <w:tcW w:w="45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1C10" w:rsidRPr="00B308C3" w:rsidRDefault="008E1C10" w:rsidP="00B308C3">
            <w:pPr>
              <w:rPr>
                <w:rFonts w:ascii="B7BOS" w:hAnsi="B7BOS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1C10" w:rsidRPr="00EF02C0" w:rsidRDefault="008E1C10" w:rsidP="008E1C10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1C10" w:rsidRPr="008E1C10" w:rsidRDefault="008E1C10" w:rsidP="008E1C10">
            <w:pPr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</w:p>
        </w:tc>
      </w:tr>
    </w:tbl>
    <w:p w:rsidR="00B308C3" w:rsidRDefault="00B308C3" w:rsidP="00B308C3">
      <w:pPr>
        <w:jc w:val="center"/>
        <w:rPr>
          <w:b/>
          <w:sz w:val="24"/>
        </w:rPr>
      </w:pPr>
    </w:p>
    <w:p w:rsidR="002D1972" w:rsidRDefault="005454B7" w:rsidP="00B308C3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2D1972" w:rsidRDefault="005E50BA" w:rsidP="002D1972">
      <w:pPr>
        <w:spacing w:line="244" w:lineRule="auto"/>
        <w:ind w:left="4678" w:right="20"/>
        <w:jc w:val="both"/>
        <w:rPr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Об утверждении Порядка ведения </w:t>
      </w:r>
      <w:r w:rsidR="005C6D14">
        <w:rPr>
          <w:rFonts w:eastAsia="Arial"/>
          <w:bCs/>
          <w:sz w:val="26"/>
          <w:szCs w:val="26"/>
        </w:rPr>
        <w:t xml:space="preserve">перечня </w:t>
      </w:r>
      <w:r w:rsidR="002D1972">
        <w:rPr>
          <w:rFonts w:eastAsia="Arial"/>
          <w:bCs/>
          <w:sz w:val="26"/>
          <w:szCs w:val="26"/>
        </w:rPr>
        <w:t xml:space="preserve"> нормативных правовых актов, содержащих обязательные требования, оценка соблюдения которых является предметом при проведении мероприятий муниципального земельного контроля на территории сельского поселения </w:t>
      </w:r>
      <w:r>
        <w:rPr>
          <w:rFonts w:eastAsia="Arial"/>
          <w:bCs/>
          <w:sz w:val="26"/>
          <w:szCs w:val="26"/>
        </w:rPr>
        <w:t>Гафуров</w:t>
      </w:r>
      <w:r w:rsidR="002D1972">
        <w:rPr>
          <w:rFonts w:eastAsia="Arial"/>
          <w:bCs/>
          <w:sz w:val="26"/>
          <w:szCs w:val="26"/>
        </w:rPr>
        <w:t>ский сельсовет муниципального района Туймазинский район Республики Башкортостан</w:t>
      </w:r>
    </w:p>
    <w:p w:rsidR="002D1972" w:rsidRDefault="002D1972" w:rsidP="002D1972">
      <w:pPr>
        <w:spacing w:line="207" w:lineRule="exact"/>
        <w:rPr>
          <w:sz w:val="26"/>
          <w:szCs w:val="26"/>
        </w:rPr>
      </w:pPr>
    </w:p>
    <w:p w:rsidR="002D1972" w:rsidRDefault="002D1972" w:rsidP="002D1972">
      <w:pPr>
        <w:spacing w:line="207" w:lineRule="exact"/>
        <w:rPr>
          <w:sz w:val="26"/>
          <w:szCs w:val="26"/>
        </w:rPr>
      </w:pPr>
    </w:p>
    <w:p w:rsidR="002D1972" w:rsidRDefault="002D1972" w:rsidP="002D1972">
      <w:pPr>
        <w:numPr>
          <w:ilvl w:val="0"/>
          <w:numId w:val="30"/>
        </w:numPr>
        <w:tabs>
          <w:tab w:val="left" w:pos="1016"/>
        </w:tabs>
        <w:ind w:right="20" w:firstLine="71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целях реализации «Плана профилактики нарушений обязательных требований земельного законодательства на 2018 - 2020 года», утвержденного постановлением главы сельского поселения </w:t>
      </w:r>
      <w:r w:rsidR="005E50BA">
        <w:rPr>
          <w:rFonts w:eastAsia="Arial"/>
          <w:sz w:val="26"/>
          <w:szCs w:val="26"/>
        </w:rPr>
        <w:t>Гафуров</w:t>
      </w:r>
      <w:r>
        <w:rPr>
          <w:rFonts w:eastAsia="Arial"/>
          <w:sz w:val="26"/>
          <w:szCs w:val="26"/>
        </w:rPr>
        <w:t>ский сельсовет муниципального района Туймазинский</w:t>
      </w:r>
      <w:r w:rsidR="005C6D14">
        <w:rPr>
          <w:rFonts w:eastAsia="Arial"/>
          <w:sz w:val="26"/>
          <w:szCs w:val="26"/>
        </w:rPr>
        <w:t xml:space="preserve"> район Республики Башкортостан от 10.12.2018 г. № 161/1.</w:t>
      </w:r>
    </w:p>
    <w:p w:rsidR="002D1972" w:rsidRDefault="002D1972" w:rsidP="002D1972">
      <w:pPr>
        <w:tabs>
          <w:tab w:val="left" w:pos="1016"/>
        </w:tabs>
        <w:ind w:right="20"/>
        <w:jc w:val="both"/>
        <w:rPr>
          <w:rFonts w:eastAsia="Arial"/>
          <w:sz w:val="26"/>
          <w:szCs w:val="26"/>
        </w:rPr>
      </w:pPr>
    </w:p>
    <w:p w:rsidR="002D1972" w:rsidRDefault="002D1972" w:rsidP="002D1972">
      <w:pPr>
        <w:tabs>
          <w:tab w:val="left" w:pos="1016"/>
        </w:tabs>
        <w:ind w:right="20"/>
        <w:jc w:val="center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ПОСТАНОВЛЯЮ:</w:t>
      </w:r>
    </w:p>
    <w:p w:rsidR="002D1972" w:rsidRDefault="002D1972" w:rsidP="002D1972">
      <w:pPr>
        <w:tabs>
          <w:tab w:val="left" w:pos="1016"/>
        </w:tabs>
        <w:ind w:right="20"/>
        <w:jc w:val="both"/>
        <w:rPr>
          <w:rFonts w:eastAsia="Arial"/>
          <w:sz w:val="26"/>
          <w:szCs w:val="26"/>
        </w:rPr>
      </w:pPr>
    </w:p>
    <w:p w:rsidR="002D1972" w:rsidRDefault="002D1972" w:rsidP="002D1972">
      <w:pPr>
        <w:ind w:right="20" w:firstLine="71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1.Ут</w:t>
      </w:r>
      <w:r w:rsidR="005E50BA">
        <w:rPr>
          <w:rFonts w:eastAsia="Arial"/>
          <w:sz w:val="26"/>
          <w:szCs w:val="26"/>
        </w:rPr>
        <w:t>вердить Порядок ведения перечня</w:t>
      </w:r>
      <w:r>
        <w:rPr>
          <w:rFonts w:eastAsia="Arial"/>
          <w:sz w:val="26"/>
          <w:szCs w:val="26"/>
        </w:rPr>
        <w:t xml:space="preserve">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земельному контролю на территории сельского поселения </w:t>
      </w:r>
      <w:r w:rsidR="005E50BA">
        <w:rPr>
          <w:rFonts w:eastAsia="Arial"/>
          <w:sz w:val="26"/>
          <w:szCs w:val="26"/>
        </w:rPr>
        <w:t>Гафуровский</w:t>
      </w:r>
      <w:r>
        <w:rPr>
          <w:rFonts w:eastAsia="Arial"/>
          <w:sz w:val="26"/>
          <w:szCs w:val="26"/>
        </w:rPr>
        <w:t xml:space="preserve"> сельсовет муниципального района Туймазинский район Республики Башкортостан</w:t>
      </w:r>
      <w:r w:rsidR="005E50BA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(прилагается).  </w:t>
      </w:r>
    </w:p>
    <w:p w:rsidR="002D1972" w:rsidRDefault="002D1972" w:rsidP="002D1972">
      <w:pPr>
        <w:ind w:right="20" w:firstLine="71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2. </w:t>
      </w:r>
      <w:r w:rsidR="005C6D14">
        <w:rPr>
          <w:rFonts w:eastAsia="Arial"/>
          <w:sz w:val="26"/>
          <w:szCs w:val="26"/>
        </w:rPr>
        <w:t>Настоящее постановление обнародовать на информационном стенде и  р</w:t>
      </w:r>
      <w:r>
        <w:rPr>
          <w:rFonts w:eastAsia="Arial"/>
          <w:sz w:val="26"/>
          <w:szCs w:val="26"/>
        </w:rPr>
        <w:t xml:space="preserve">азместить на официальном сайте Администрации сельского поселения </w:t>
      </w:r>
      <w:r w:rsidR="005E50BA">
        <w:rPr>
          <w:rFonts w:eastAsia="Arial"/>
          <w:sz w:val="26"/>
          <w:szCs w:val="26"/>
        </w:rPr>
        <w:t>Гафуров</w:t>
      </w:r>
      <w:r>
        <w:rPr>
          <w:rFonts w:eastAsia="Arial"/>
          <w:sz w:val="26"/>
          <w:szCs w:val="26"/>
        </w:rPr>
        <w:t>ский сельсовет муниципального района Туймазинский район Республики Башкортостан  в сети Интернет.</w:t>
      </w:r>
    </w:p>
    <w:p w:rsidR="002D1972" w:rsidRDefault="002D1972" w:rsidP="002D1972">
      <w:pPr>
        <w:spacing w:line="256" w:lineRule="auto"/>
        <w:ind w:firstLine="71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3. Контроль за исполнением настоящего постановления оставляю за собой.</w:t>
      </w:r>
    </w:p>
    <w:p w:rsidR="002D1972" w:rsidRDefault="002D1972" w:rsidP="002D1972">
      <w:pPr>
        <w:rPr>
          <w:sz w:val="26"/>
          <w:szCs w:val="26"/>
        </w:rPr>
      </w:pPr>
    </w:p>
    <w:p w:rsidR="002D1972" w:rsidRDefault="002D1972" w:rsidP="002D1972">
      <w:pPr>
        <w:rPr>
          <w:sz w:val="26"/>
          <w:szCs w:val="26"/>
        </w:rPr>
      </w:pPr>
    </w:p>
    <w:p w:rsidR="002D1972" w:rsidRPr="008E1C10" w:rsidRDefault="002D1972" w:rsidP="002D1972">
      <w:pPr>
        <w:tabs>
          <w:tab w:val="left" w:pos="989"/>
        </w:tabs>
        <w:jc w:val="both"/>
        <w:rPr>
          <w:sz w:val="24"/>
        </w:rPr>
      </w:pPr>
      <w:r>
        <w:rPr>
          <w:sz w:val="24"/>
        </w:rPr>
        <w:t xml:space="preserve">             </w:t>
      </w:r>
      <w:r w:rsidRPr="008E1C10">
        <w:rPr>
          <w:sz w:val="24"/>
        </w:rPr>
        <w:t xml:space="preserve">Глава сельского поселения                                     </w:t>
      </w:r>
      <w:r>
        <w:rPr>
          <w:sz w:val="24"/>
        </w:rPr>
        <w:t xml:space="preserve">  </w:t>
      </w:r>
      <w:r w:rsidRPr="008E1C10">
        <w:rPr>
          <w:sz w:val="24"/>
        </w:rPr>
        <w:t xml:space="preserve">               А.Р. Юмагулова</w:t>
      </w:r>
    </w:p>
    <w:p w:rsidR="002D1972" w:rsidRDefault="002D1972" w:rsidP="002D1972">
      <w:pPr>
        <w:rPr>
          <w:sz w:val="24"/>
        </w:rPr>
      </w:pPr>
      <w:r w:rsidRPr="008E1C10">
        <w:rPr>
          <w:sz w:val="24"/>
        </w:rPr>
        <w:t xml:space="preserve">      </w:t>
      </w:r>
      <w:r>
        <w:rPr>
          <w:sz w:val="24"/>
        </w:rPr>
        <w:t xml:space="preserve"> </w:t>
      </w:r>
    </w:p>
    <w:p w:rsidR="002D1972" w:rsidRDefault="002D1972" w:rsidP="002D1972">
      <w:pPr>
        <w:rPr>
          <w:sz w:val="24"/>
        </w:rPr>
      </w:pPr>
    </w:p>
    <w:p w:rsidR="002D1972" w:rsidRDefault="002D1972" w:rsidP="002D1972">
      <w:pPr>
        <w:rPr>
          <w:sz w:val="24"/>
        </w:rPr>
      </w:pPr>
    </w:p>
    <w:p w:rsidR="002D1972" w:rsidRDefault="002D1972" w:rsidP="002D1972">
      <w:pPr>
        <w:rPr>
          <w:sz w:val="24"/>
        </w:rPr>
      </w:pPr>
      <w:r w:rsidRPr="008E1C10">
        <w:rPr>
          <w:sz w:val="24"/>
        </w:rPr>
        <w:t>№ 16</w:t>
      </w:r>
      <w:r>
        <w:rPr>
          <w:sz w:val="24"/>
        </w:rPr>
        <w:t xml:space="preserve">2/1 </w:t>
      </w:r>
    </w:p>
    <w:p w:rsidR="002D1972" w:rsidRPr="00C942E3" w:rsidRDefault="002D1972" w:rsidP="002D1972">
      <w:pPr>
        <w:rPr>
          <w:sz w:val="24"/>
        </w:rPr>
      </w:pPr>
      <w:r w:rsidRPr="008E1C10">
        <w:rPr>
          <w:sz w:val="24"/>
        </w:rPr>
        <w:t>14.12.2018 г</w:t>
      </w:r>
      <w:r>
        <w:rPr>
          <w:sz w:val="24"/>
        </w:rPr>
        <w:t>.</w:t>
      </w:r>
    </w:p>
    <w:p w:rsidR="002D1972" w:rsidRPr="005E50BA" w:rsidRDefault="002D1972" w:rsidP="005E50BA">
      <w:pPr>
        <w:jc w:val="both"/>
        <w:rPr>
          <w:sz w:val="26"/>
          <w:szCs w:val="26"/>
        </w:rPr>
        <w:sectPr w:rsidR="002D1972" w:rsidRPr="005E50BA">
          <w:pgSz w:w="11900" w:h="16840"/>
          <w:pgMar w:top="568" w:right="840" w:bottom="1440" w:left="1420" w:header="0" w:footer="0" w:gutter="0"/>
          <w:cols w:space="720"/>
        </w:sectPr>
      </w:pPr>
    </w:p>
    <w:p w:rsidR="002D1972" w:rsidRDefault="002D1972" w:rsidP="005E50BA">
      <w:pPr>
        <w:rPr>
          <w:sz w:val="24"/>
        </w:rPr>
      </w:pPr>
    </w:p>
    <w:p w:rsidR="002D1972" w:rsidRPr="00442005" w:rsidRDefault="005E50BA" w:rsidP="002D1972">
      <w:pPr>
        <w:spacing w:line="252" w:lineRule="auto"/>
        <w:ind w:left="4540"/>
        <w:rPr>
          <w:sz w:val="22"/>
          <w:szCs w:val="22"/>
        </w:rPr>
      </w:pPr>
      <w:r w:rsidRPr="00442005">
        <w:rPr>
          <w:rFonts w:eastAsia="Arial"/>
          <w:sz w:val="22"/>
          <w:szCs w:val="22"/>
        </w:rPr>
        <w:t xml:space="preserve">Приложение к </w:t>
      </w:r>
      <w:r w:rsidR="002D1972" w:rsidRPr="00442005">
        <w:rPr>
          <w:rFonts w:eastAsia="Arial"/>
          <w:sz w:val="22"/>
          <w:szCs w:val="22"/>
        </w:rPr>
        <w:t>постановлени</w:t>
      </w:r>
      <w:r w:rsidRPr="00442005">
        <w:rPr>
          <w:rFonts w:eastAsia="Arial"/>
          <w:sz w:val="22"/>
          <w:szCs w:val="22"/>
        </w:rPr>
        <w:t>ю</w:t>
      </w:r>
      <w:r w:rsidR="002D1972" w:rsidRPr="00442005">
        <w:rPr>
          <w:rFonts w:eastAsia="Arial"/>
          <w:sz w:val="22"/>
          <w:szCs w:val="22"/>
        </w:rPr>
        <w:t xml:space="preserve"> главы сельского поселения </w:t>
      </w:r>
      <w:r w:rsidRPr="00442005">
        <w:rPr>
          <w:rFonts w:eastAsia="Arial"/>
          <w:sz w:val="22"/>
          <w:szCs w:val="22"/>
        </w:rPr>
        <w:t>Гафуров</w:t>
      </w:r>
      <w:r w:rsidR="002D1972" w:rsidRPr="00442005">
        <w:rPr>
          <w:rFonts w:eastAsia="Arial"/>
          <w:sz w:val="22"/>
          <w:szCs w:val="22"/>
        </w:rPr>
        <w:t xml:space="preserve">ский сельсовет муниципального района Туймазинский район Республики Башкортостан от </w:t>
      </w:r>
      <w:r w:rsidRPr="00442005">
        <w:rPr>
          <w:rFonts w:eastAsia="Arial"/>
          <w:sz w:val="22"/>
          <w:szCs w:val="22"/>
        </w:rPr>
        <w:t xml:space="preserve">14.12.2018 </w:t>
      </w:r>
      <w:r w:rsidR="00442005">
        <w:rPr>
          <w:rFonts w:eastAsia="Arial"/>
          <w:sz w:val="22"/>
          <w:szCs w:val="22"/>
        </w:rPr>
        <w:t xml:space="preserve"> </w:t>
      </w:r>
      <w:r w:rsidRPr="00442005">
        <w:rPr>
          <w:rFonts w:eastAsia="Arial"/>
          <w:sz w:val="22"/>
          <w:szCs w:val="22"/>
        </w:rPr>
        <w:t>№ 162/1</w:t>
      </w:r>
    </w:p>
    <w:p w:rsidR="002D1972" w:rsidRDefault="002D1972" w:rsidP="00442005">
      <w:pPr>
        <w:spacing w:line="304" w:lineRule="exact"/>
        <w:rPr>
          <w:sz w:val="26"/>
          <w:szCs w:val="26"/>
        </w:rPr>
      </w:pPr>
    </w:p>
    <w:p w:rsidR="002D1972" w:rsidRPr="00442005" w:rsidRDefault="002D1972" w:rsidP="002D1972">
      <w:pPr>
        <w:jc w:val="center"/>
        <w:rPr>
          <w:rFonts w:eastAsia="Arial"/>
          <w:b/>
          <w:bCs/>
          <w:sz w:val="24"/>
        </w:rPr>
      </w:pPr>
      <w:r w:rsidRPr="00442005">
        <w:rPr>
          <w:rFonts w:eastAsia="Arial"/>
          <w:b/>
          <w:bCs/>
          <w:sz w:val="24"/>
        </w:rPr>
        <w:t>Порядок ведения ПЕРЕЧНЯ НОРМАТИВНЫХ ПРАВОВЫХ АКТОВ,</w:t>
      </w:r>
    </w:p>
    <w:p w:rsidR="002D1972" w:rsidRPr="00442005" w:rsidRDefault="002D1972" w:rsidP="002D1972">
      <w:pPr>
        <w:jc w:val="center"/>
        <w:rPr>
          <w:rFonts w:eastAsia="Arial"/>
          <w:b/>
          <w:bCs/>
          <w:sz w:val="24"/>
        </w:rPr>
      </w:pPr>
      <w:r w:rsidRPr="00442005">
        <w:rPr>
          <w:rFonts w:eastAsia="Arial"/>
          <w:b/>
          <w:bCs/>
          <w:sz w:val="24"/>
        </w:rPr>
        <w:t>содержащих обязательные требования, оценка соблюдения которых является предметом муниципального земельного контроля</w:t>
      </w:r>
    </w:p>
    <w:p w:rsidR="002D1972" w:rsidRPr="00442005" w:rsidRDefault="002D1972" w:rsidP="002D1972">
      <w:pPr>
        <w:spacing w:line="252" w:lineRule="auto"/>
        <w:jc w:val="center"/>
        <w:rPr>
          <w:sz w:val="24"/>
        </w:rPr>
      </w:pPr>
      <w:r w:rsidRPr="00442005">
        <w:rPr>
          <w:rFonts w:eastAsia="Arial"/>
          <w:b/>
          <w:bCs/>
          <w:sz w:val="24"/>
        </w:rPr>
        <w:t xml:space="preserve">на территории сельского поселения </w:t>
      </w:r>
      <w:r w:rsidR="005E50BA" w:rsidRPr="00442005">
        <w:rPr>
          <w:rFonts w:eastAsia="Arial"/>
          <w:b/>
          <w:bCs/>
          <w:sz w:val="24"/>
        </w:rPr>
        <w:t>Гафуров</w:t>
      </w:r>
      <w:r w:rsidRPr="00442005">
        <w:rPr>
          <w:rFonts w:eastAsia="Arial"/>
          <w:b/>
          <w:bCs/>
          <w:sz w:val="24"/>
        </w:rPr>
        <w:t>ский сельсовет муниципального района Туймазинский район Республики Башкортостан</w:t>
      </w:r>
    </w:p>
    <w:p w:rsidR="002D1972" w:rsidRDefault="002D1972" w:rsidP="002D1972">
      <w:pPr>
        <w:spacing w:line="210" w:lineRule="exact"/>
        <w:jc w:val="center"/>
        <w:rPr>
          <w:sz w:val="26"/>
          <w:szCs w:val="26"/>
        </w:rPr>
      </w:pPr>
    </w:p>
    <w:p w:rsidR="002D1972" w:rsidRDefault="002D1972" w:rsidP="002D1972">
      <w:pPr>
        <w:spacing w:line="249" w:lineRule="auto"/>
        <w:ind w:right="20" w:firstLine="71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1. Настоящий Порядок устана</w:t>
      </w:r>
      <w:r w:rsidR="005E50BA">
        <w:rPr>
          <w:rFonts w:eastAsia="Arial"/>
          <w:sz w:val="26"/>
          <w:szCs w:val="26"/>
        </w:rPr>
        <w:t>вливает правила ведения Перечня</w:t>
      </w:r>
      <w:r>
        <w:rPr>
          <w:rFonts w:eastAsia="Arial"/>
          <w:sz w:val="26"/>
          <w:szCs w:val="26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земельного контроля на территории сельского поселения </w:t>
      </w:r>
      <w:r w:rsidR="005E50BA">
        <w:rPr>
          <w:rFonts w:eastAsia="Arial"/>
          <w:sz w:val="26"/>
          <w:szCs w:val="26"/>
        </w:rPr>
        <w:t>Гафуровс</w:t>
      </w:r>
      <w:r>
        <w:rPr>
          <w:rFonts w:eastAsia="Arial"/>
          <w:sz w:val="26"/>
          <w:szCs w:val="26"/>
        </w:rPr>
        <w:t>кий сельсовет (далее - Перечней актов).</w:t>
      </w:r>
    </w:p>
    <w:p w:rsidR="002D1972" w:rsidRDefault="002D1972" w:rsidP="002D1972">
      <w:pPr>
        <w:spacing w:line="3" w:lineRule="exact"/>
        <w:rPr>
          <w:sz w:val="26"/>
          <w:szCs w:val="26"/>
        </w:rPr>
      </w:pPr>
    </w:p>
    <w:p w:rsidR="002D1972" w:rsidRDefault="002D1972" w:rsidP="002D1972">
      <w:pPr>
        <w:ind w:left="540"/>
        <w:rPr>
          <w:sz w:val="26"/>
          <w:szCs w:val="26"/>
        </w:rPr>
      </w:pPr>
      <w:r>
        <w:rPr>
          <w:rFonts w:eastAsia="Arial"/>
          <w:sz w:val="26"/>
          <w:szCs w:val="26"/>
        </w:rPr>
        <w:t>2. Ведение Перечней актов включает в себя:</w:t>
      </w:r>
    </w:p>
    <w:p w:rsidR="002D1972" w:rsidRDefault="002D1972" w:rsidP="002D1972">
      <w:pPr>
        <w:ind w:firstLine="54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2.1. Проведение мониторинга изменений нормативных правовых актов, включенных в Переч</w:t>
      </w:r>
      <w:r w:rsidR="00442005">
        <w:rPr>
          <w:rFonts w:eastAsia="Arial"/>
          <w:sz w:val="26"/>
          <w:szCs w:val="26"/>
        </w:rPr>
        <w:t>е</w:t>
      </w:r>
      <w:r>
        <w:rPr>
          <w:rFonts w:eastAsia="Arial"/>
          <w:sz w:val="26"/>
          <w:szCs w:val="26"/>
        </w:rPr>
        <w:t>н</w:t>
      </w:r>
      <w:r w:rsidR="00442005">
        <w:rPr>
          <w:rFonts w:eastAsia="Arial"/>
          <w:sz w:val="26"/>
          <w:szCs w:val="26"/>
        </w:rPr>
        <w:t>ь</w:t>
      </w:r>
      <w:r>
        <w:rPr>
          <w:rFonts w:eastAsia="Arial"/>
          <w:sz w:val="26"/>
          <w:szCs w:val="26"/>
        </w:rPr>
        <w:t xml:space="preserve"> актов, и обобщение практики фактического применения Перечней актов Администрацией сельского поселения </w:t>
      </w:r>
      <w:r w:rsidR="00442005">
        <w:rPr>
          <w:rFonts w:eastAsia="Arial"/>
          <w:sz w:val="26"/>
          <w:szCs w:val="26"/>
        </w:rPr>
        <w:t>Гафуровский</w:t>
      </w:r>
      <w:r>
        <w:rPr>
          <w:rFonts w:eastAsia="Arial"/>
          <w:sz w:val="26"/>
          <w:szCs w:val="26"/>
        </w:rPr>
        <w:t xml:space="preserve"> сельсовет при планировании и проведении мероприятий муниципального земельного контроля на территории</w:t>
      </w:r>
      <w:r>
        <w:rPr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сельского поселения </w:t>
      </w:r>
      <w:r w:rsidR="00442005">
        <w:rPr>
          <w:rFonts w:eastAsia="Arial"/>
          <w:sz w:val="26"/>
          <w:szCs w:val="26"/>
        </w:rPr>
        <w:t>Гафуровск</w:t>
      </w:r>
      <w:r>
        <w:rPr>
          <w:rFonts w:eastAsia="Arial"/>
          <w:sz w:val="26"/>
          <w:szCs w:val="26"/>
        </w:rPr>
        <w:t>ий сельсовет муниципального района Туймазинский район Республики Башкортостан;</w:t>
      </w:r>
    </w:p>
    <w:p w:rsidR="002D1972" w:rsidRDefault="002D1972" w:rsidP="002D1972">
      <w:pPr>
        <w:ind w:firstLine="54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2.2. Размещение на официальном сайте Администрации сельского поселения </w:t>
      </w:r>
      <w:r w:rsidR="00442005">
        <w:rPr>
          <w:rFonts w:eastAsia="Arial"/>
          <w:sz w:val="26"/>
          <w:szCs w:val="26"/>
        </w:rPr>
        <w:t>Гафуровс</w:t>
      </w:r>
      <w:r>
        <w:rPr>
          <w:rFonts w:eastAsia="Arial"/>
          <w:sz w:val="26"/>
          <w:szCs w:val="26"/>
        </w:rPr>
        <w:t>кий сельсовет муниципального района Туймазинский район Республики Башкортостан в информационно-телекоммуникационной сети "И</w:t>
      </w:r>
      <w:r w:rsidR="00442005">
        <w:rPr>
          <w:rFonts w:eastAsia="Arial"/>
          <w:sz w:val="26"/>
          <w:szCs w:val="26"/>
        </w:rPr>
        <w:t>нтернет" (далее - сайт) Перечня</w:t>
      </w:r>
      <w:r>
        <w:rPr>
          <w:rFonts w:eastAsia="Arial"/>
          <w:sz w:val="26"/>
          <w:szCs w:val="26"/>
        </w:rPr>
        <w:t xml:space="preserve"> актов и поддержание их в актуальном состоянии;</w:t>
      </w:r>
    </w:p>
    <w:p w:rsidR="002D1972" w:rsidRDefault="002D1972" w:rsidP="002D1972">
      <w:pPr>
        <w:ind w:firstLine="54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2.3. Подготовку предложен</w:t>
      </w:r>
      <w:r w:rsidR="00442005">
        <w:rPr>
          <w:rFonts w:eastAsia="Arial"/>
          <w:sz w:val="26"/>
          <w:szCs w:val="26"/>
        </w:rPr>
        <w:t>ий о внесении изменений в Перечень</w:t>
      </w:r>
      <w:r>
        <w:rPr>
          <w:rFonts w:eastAsia="Arial"/>
          <w:sz w:val="26"/>
          <w:szCs w:val="26"/>
        </w:rPr>
        <w:t xml:space="preserve"> актов, в том числе в связи с принятием новых нормативных правовых актов, устанавливающих обязательные требования, или их отменой;</w:t>
      </w:r>
    </w:p>
    <w:p w:rsidR="002D1972" w:rsidRDefault="002D1972" w:rsidP="002D1972">
      <w:pPr>
        <w:ind w:firstLine="54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2.4. Рассмотрение поступающих обращений по вопросам актуализаций Перечн</w:t>
      </w:r>
      <w:r w:rsidR="00442005">
        <w:rPr>
          <w:rFonts w:eastAsia="Arial"/>
          <w:sz w:val="26"/>
          <w:szCs w:val="26"/>
        </w:rPr>
        <w:t>я</w:t>
      </w:r>
      <w:r>
        <w:rPr>
          <w:rFonts w:eastAsia="Arial"/>
          <w:sz w:val="26"/>
          <w:szCs w:val="26"/>
        </w:rPr>
        <w:t xml:space="preserve"> актов.</w:t>
      </w:r>
    </w:p>
    <w:p w:rsidR="002D1972" w:rsidRDefault="002D1972" w:rsidP="002D1972">
      <w:pPr>
        <w:ind w:firstLine="54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3. В целях поддержания Перечн</w:t>
      </w:r>
      <w:r w:rsidR="00442005">
        <w:rPr>
          <w:rFonts w:eastAsia="Arial"/>
          <w:sz w:val="26"/>
          <w:szCs w:val="26"/>
        </w:rPr>
        <w:t>я</w:t>
      </w:r>
      <w:r>
        <w:rPr>
          <w:rFonts w:eastAsia="Arial"/>
          <w:sz w:val="26"/>
          <w:szCs w:val="26"/>
        </w:rPr>
        <w:t xml:space="preserve"> актов в актуальном состоянии Администрацией сельского поселения </w:t>
      </w:r>
      <w:r w:rsidR="00442005">
        <w:rPr>
          <w:rFonts w:eastAsia="Arial"/>
          <w:sz w:val="26"/>
          <w:szCs w:val="26"/>
        </w:rPr>
        <w:t>Гафуровс</w:t>
      </w:r>
      <w:r>
        <w:rPr>
          <w:rFonts w:eastAsia="Arial"/>
          <w:sz w:val="26"/>
          <w:szCs w:val="26"/>
        </w:rPr>
        <w:t>кий сельсовет муниципального района Туймазинский район Республики Башкортостан, проводится мониторинг изменений нормативных правовых актов, включенных в Перечень актов (далее - мониторинг).</w:t>
      </w:r>
    </w:p>
    <w:p w:rsidR="002D1972" w:rsidRDefault="002D1972" w:rsidP="002D1972">
      <w:pPr>
        <w:ind w:right="2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4. По результатам мониторинга Администрация сельского поселения </w:t>
      </w:r>
      <w:r w:rsidR="00442005">
        <w:rPr>
          <w:rFonts w:eastAsia="Arial"/>
          <w:sz w:val="26"/>
          <w:szCs w:val="26"/>
        </w:rPr>
        <w:t>Гафуров</w:t>
      </w:r>
      <w:r>
        <w:rPr>
          <w:rFonts w:eastAsia="Arial"/>
          <w:sz w:val="26"/>
          <w:szCs w:val="26"/>
        </w:rPr>
        <w:t>ский сельсовет муниципального района Туймазинский район Республики Башкортостан, обеспечив</w:t>
      </w:r>
      <w:r w:rsidR="00442005">
        <w:rPr>
          <w:rFonts w:eastAsia="Arial"/>
          <w:sz w:val="26"/>
          <w:szCs w:val="26"/>
        </w:rPr>
        <w:t>ает внесение изменений в Перечнь</w:t>
      </w:r>
      <w:r>
        <w:rPr>
          <w:rFonts w:eastAsia="Arial"/>
          <w:sz w:val="26"/>
          <w:szCs w:val="26"/>
        </w:rPr>
        <w:t xml:space="preserve"> актов, преду</w:t>
      </w:r>
      <w:r w:rsidR="00442005">
        <w:rPr>
          <w:rFonts w:eastAsia="Arial"/>
          <w:sz w:val="26"/>
          <w:szCs w:val="26"/>
        </w:rPr>
        <w:t>сматривающих дополнение Перечня</w:t>
      </w:r>
      <w:r>
        <w:rPr>
          <w:rFonts w:eastAsia="Arial"/>
          <w:sz w:val="26"/>
          <w:szCs w:val="26"/>
        </w:rPr>
        <w:t xml:space="preserve"> актов новыми нормативными правовыми актами или исключение нормативных  правовых актов в связи с признанием их утратившими силу.</w:t>
      </w:r>
    </w:p>
    <w:p w:rsidR="002D1972" w:rsidRDefault="00442005" w:rsidP="002D1972">
      <w:pPr>
        <w:ind w:left="540"/>
        <w:rPr>
          <w:sz w:val="26"/>
          <w:szCs w:val="26"/>
        </w:rPr>
      </w:pPr>
      <w:r>
        <w:rPr>
          <w:rFonts w:eastAsia="Arial"/>
          <w:sz w:val="26"/>
          <w:szCs w:val="26"/>
        </w:rPr>
        <w:t>5. Внесение изменений в Перечень</w:t>
      </w:r>
      <w:r w:rsidR="002D1972">
        <w:rPr>
          <w:rFonts w:eastAsia="Arial"/>
          <w:sz w:val="26"/>
          <w:szCs w:val="26"/>
        </w:rPr>
        <w:t xml:space="preserve"> актов осуществляется в оперативном порядке.</w:t>
      </w:r>
    </w:p>
    <w:p w:rsidR="002D1972" w:rsidRPr="00442005" w:rsidRDefault="002D1972" w:rsidP="00442005">
      <w:pPr>
        <w:ind w:firstLine="54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6. Обращения, связанные с содержанием, ведением и применением Перечн</w:t>
      </w:r>
      <w:r w:rsidR="00442005">
        <w:rPr>
          <w:rFonts w:eastAsia="Arial"/>
          <w:sz w:val="26"/>
          <w:szCs w:val="26"/>
        </w:rPr>
        <w:t>я</w:t>
      </w:r>
      <w:r>
        <w:rPr>
          <w:rFonts w:eastAsia="Arial"/>
          <w:sz w:val="26"/>
          <w:szCs w:val="26"/>
        </w:rPr>
        <w:t xml:space="preserve"> актов, подлежат рассмотрению в соответствии с Федеральным законом Российской Федерации от 02.05.2006 N 59-ФЗ "О порядке рассмотрения обращений граждан Российской Федерации". По результатам рассмотрения обращений при необходимости подготавливаются со</w:t>
      </w:r>
      <w:r w:rsidR="00442005">
        <w:rPr>
          <w:rFonts w:eastAsia="Arial"/>
          <w:sz w:val="26"/>
          <w:szCs w:val="26"/>
        </w:rPr>
        <w:t>ответствующие изменения в Перечень</w:t>
      </w:r>
      <w:r>
        <w:rPr>
          <w:rFonts w:eastAsia="Arial"/>
          <w:sz w:val="26"/>
          <w:szCs w:val="26"/>
        </w:rPr>
        <w:t xml:space="preserve"> актов.</w:t>
      </w:r>
    </w:p>
    <w:p w:rsidR="002D1972" w:rsidRDefault="002D1972" w:rsidP="002D1972">
      <w:pPr>
        <w:ind w:left="540"/>
        <w:rPr>
          <w:sz w:val="26"/>
          <w:szCs w:val="26"/>
        </w:rPr>
      </w:pPr>
      <w:r>
        <w:rPr>
          <w:rFonts w:eastAsia="Arial"/>
          <w:sz w:val="26"/>
          <w:szCs w:val="26"/>
        </w:rPr>
        <w:t>7. Перечни актов размещаются на сайте.</w:t>
      </w:r>
    </w:p>
    <w:p w:rsidR="002D1972" w:rsidRDefault="002D1972" w:rsidP="002D1972">
      <w:pPr>
        <w:ind w:firstLine="54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8. В случае внесения изменений в Перечни актов на сайте размещается</w:t>
      </w:r>
      <w:r w:rsidR="00442005">
        <w:rPr>
          <w:rFonts w:eastAsia="Arial"/>
          <w:sz w:val="26"/>
          <w:szCs w:val="26"/>
        </w:rPr>
        <w:t xml:space="preserve"> актуализированная версия Перечня</w:t>
      </w:r>
      <w:r>
        <w:rPr>
          <w:rFonts w:eastAsia="Arial"/>
          <w:sz w:val="26"/>
          <w:szCs w:val="26"/>
        </w:rPr>
        <w:t xml:space="preserve"> актов.</w:t>
      </w:r>
    </w:p>
    <w:p w:rsidR="002D1972" w:rsidRDefault="002D1972" w:rsidP="002D1972">
      <w:pPr>
        <w:spacing w:line="256" w:lineRule="auto"/>
        <w:ind w:right="20" w:firstLine="54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9. Размещение на сайте актуализированной версии перечн</w:t>
      </w:r>
      <w:r w:rsidR="00442005">
        <w:rPr>
          <w:rFonts w:eastAsia="Arial"/>
          <w:sz w:val="26"/>
          <w:szCs w:val="26"/>
        </w:rPr>
        <w:t>я</w:t>
      </w:r>
      <w:r>
        <w:rPr>
          <w:rFonts w:eastAsia="Arial"/>
          <w:sz w:val="26"/>
          <w:szCs w:val="26"/>
        </w:rPr>
        <w:t xml:space="preserve"> актов происходит после утверждения соответствующих изменений.</w:t>
      </w:r>
    </w:p>
    <w:p w:rsidR="002D1972" w:rsidRDefault="002D1972" w:rsidP="002D1972">
      <w:pPr>
        <w:spacing w:line="244" w:lineRule="auto"/>
        <w:ind w:firstLine="540"/>
        <w:jc w:val="both"/>
        <w:rPr>
          <w:rFonts w:eastAsia="Arial"/>
          <w:sz w:val="26"/>
          <w:szCs w:val="26"/>
        </w:rPr>
      </w:pPr>
    </w:p>
    <w:p w:rsidR="002D1972" w:rsidRDefault="002D1972" w:rsidP="002D1972">
      <w:pPr>
        <w:spacing w:line="244" w:lineRule="auto"/>
        <w:ind w:firstLine="540"/>
        <w:jc w:val="both"/>
        <w:rPr>
          <w:rFonts w:eastAsia="Arial"/>
          <w:sz w:val="26"/>
          <w:szCs w:val="26"/>
        </w:rPr>
      </w:pPr>
    </w:p>
    <w:p w:rsidR="002D1972" w:rsidRPr="005C6D14" w:rsidRDefault="00442005" w:rsidP="005C6D14">
      <w:pPr>
        <w:spacing w:line="244" w:lineRule="auto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</w:t>
      </w:r>
      <w:r w:rsidR="002D1972">
        <w:rPr>
          <w:rFonts w:eastAsia="Arial"/>
          <w:sz w:val="26"/>
          <w:szCs w:val="26"/>
        </w:rPr>
        <w:t xml:space="preserve">Управляющий делами                                  </w:t>
      </w:r>
      <w:r w:rsidR="005C6D14">
        <w:rPr>
          <w:rFonts w:eastAsia="Arial"/>
          <w:sz w:val="26"/>
          <w:szCs w:val="26"/>
        </w:rPr>
        <w:t>Галеева З.Н.</w:t>
      </w:r>
    </w:p>
    <w:p w:rsidR="002D1972" w:rsidRDefault="002D1972" w:rsidP="00B308C3">
      <w:pPr>
        <w:jc w:val="center"/>
        <w:rPr>
          <w:b/>
          <w:sz w:val="24"/>
        </w:rPr>
      </w:pPr>
    </w:p>
    <w:p w:rsidR="002D1972" w:rsidRDefault="002D1972" w:rsidP="00B308C3">
      <w:pPr>
        <w:jc w:val="center"/>
        <w:rPr>
          <w:b/>
          <w:sz w:val="24"/>
        </w:rPr>
      </w:pPr>
    </w:p>
    <w:p w:rsidR="00690AAD" w:rsidRPr="00C85B98" w:rsidRDefault="00690AAD" w:rsidP="00B72FDD">
      <w:pPr>
        <w:pStyle w:val="a4"/>
        <w:rPr>
          <w:szCs w:val="28"/>
        </w:rPr>
      </w:pPr>
    </w:p>
    <w:p w:rsidR="00690AAD" w:rsidRPr="00C85B98" w:rsidRDefault="00690AAD" w:rsidP="00B72FDD">
      <w:pPr>
        <w:pStyle w:val="a4"/>
        <w:rPr>
          <w:szCs w:val="28"/>
        </w:rPr>
      </w:pPr>
    </w:p>
    <w:p w:rsidR="00690AAD" w:rsidRPr="009165A6" w:rsidRDefault="00690AAD" w:rsidP="00B72FDD">
      <w:pPr>
        <w:pStyle w:val="a4"/>
        <w:rPr>
          <w:sz w:val="22"/>
          <w:szCs w:val="22"/>
        </w:rPr>
      </w:pPr>
    </w:p>
    <w:p w:rsidR="008A0FD0" w:rsidRPr="00C85B98" w:rsidRDefault="008A0FD0" w:rsidP="008A0FD0">
      <w:pPr>
        <w:pStyle w:val="ConsPlusTitle"/>
        <w:widowControl/>
        <w:ind w:left="6120"/>
        <w:rPr>
          <w:b w:val="0"/>
          <w:sz w:val="28"/>
          <w:szCs w:val="28"/>
        </w:rPr>
      </w:pPr>
    </w:p>
    <w:sectPr w:rsidR="008A0FD0" w:rsidRPr="00C85B98" w:rsidSect="00B308C3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2760F9E6"/>
    <w:lvl w:ilvl="0" w:tplc="8EB67124">
      <w:start w:val="1"/>
      <w:numFmt w:val="bullet"/>
      <w:lvlText w:val="В"/>
      <w:lvlJc w:val="left"/>
      <w:pPr>
        <w:ind w:left="0" w:firstLine="0"/>
      </w:pPr>
    </w:lvl>
    <w:lvl w:ilvl="1" w:tplc="070C97DE">
      <w:numFmt w:val="decimal"/>
      <w:lvlText w:val=""/>
      <w:lvlJc w:val="left"/>
      <w:pPr>
        <w:ind w:left="0" w:firstLine="0"/>
      </w:pPr>
    </w:lvl>
    <w:lvl w:ilvl="2" w:tplc="8EB68990">
      <w:numFmt w:val="decimal"/>
      <w:lvlText w:val=""/>
      <w:lvlJc w:val="left"/>
      <w:pPr>
        <w:ind w:left="0" w:firstLine="0"/>
      </w:pPr>
    </w:lvl>
    <w:lvl w:ilvl="3" w:tplc="BB3C885C">
      <w:numFmt w:val="decimal"/>
      <w:lvlText w:val=""/>
      <w:lvlJc w:val="left"/>
      <w:pPr>
        <w:ind w:left="0" w:firstLine="0"/>
      </w:pPr>
    </w:lvl>
    <w:lvl w:ilvl="4" w:tplc="A88CA446">
      <w:numFmt w:val="decimal"/>
      <w:lvlText w:val=""/>
      <w:lvlJc w:val="left"/>
      <w:pPr>
        <w:ind w:left="0" w:firstLine="0"/>
      </w:pPr>
    </w:lvl>
    <w:lvl w:ilvl="5" w:tplc="9D0C51D8">
      <w:numFmt w:val="decimal"/>
      <w:lvlText w:val=""/>
      <w:lvlJc w:val="left"/>
      <w:pPr>
        <w:ind w:left="0" w:firstLine="0"/>
      </w:pPr>
    </w:lvl>
    <w:lvl w:ilvl="6" w:tplc="2102B2C0">
      <w:numFmt w:val="decimal"/>
      <w:lvlText w:val=""/>
      <w:lvlJc w:val="left"/>
      <w:pPr>
        <w:ind w:left="0" w:firstLine="0"/>
      </w:pPr>
    </w:lvl>
    <w:lvl w:ilvl="7" w:tplc="EDBE11A0">
      <w:numFmt w:val="decimal"/>
      <w:lvlText w:val=""/>
      <w:lvlJc w:val="left"/>
      <w:pPr>
        <w:ind w:left="0" w:firstLine="0"/>
      </w:pPr>
    </w:lvl>
    <w:lvl w:ilvl="8" w:tplc="A80ECB78">
      <w:numFmt w:val="decimal"/>
      <w:lvlText w:val=""/>
      <w:lvlJc w:val="left"/>
      <w:pPr>
        <w:ind w:left="0" w:firstLine="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94333"/>
    <w:multiLevelType w:val="multilevel"/>
    <w:tmpl w:val="91562A8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B283BC0"/>
    <w:multiLevelType w:val="hybridMultilevel"/>
    <w:tmpl w:val="41FCE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994"/>
    <w:multiLevelType w:val="multilevel"/>
    <w:tmpl w:val="B242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03B5D"/>
    <w:multiLevelType w:val="hybridMultilevel"/>
    <w:tmpl w:val="9F923A56"/>
    <w:lvl w:ilvl="0" w:tplc="5F1E85C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7427"/>
    <w:multiLevelType w:val="multilevel"/>
    <w:tmpl w:val="BCB2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7233A"/>
    <w:multiLevelType w:val="hybridMultilevel"/>
    <w:tmpl w:val="7446151C"/>
    <w:lvl w:ilvl="0" w:tplc="81F63A5E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F4FC4"/>
    <w:multiLevelType w:val="hybridMultilevel"/>
    <w:tmpl w:val="D478A8F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2C754EA0"/>
    <w:multiLevelType w:val="hybridMultilevel"/>
    <w:tmpl w:val="50F8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50261"/>
    <w:multiLevelType w:val="hybridMultilevel"/>
    <w:tmpl w:val="59D4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E6742"/>
    <w:multiLevelType w:val="hybridMultilevel"/>
    <w:tmpl w:val="DCA0A7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C0C6EE">
      <w:start w:val="1"/>
      <w:numFmt w:val="decimal"/>
      <w:lvlText w:val="%2)"/>
      <w:lvlJc w:val="left"/>
      <w:pPr>
        <w:tabs>
          <w:tab w:val="num" w:pos="2055"/>
        </w:tabs>
        <w:ind w:left="205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60424"/>
    <w:multiLevelType w:val="hybridMultilevel"/>
    <w:tmpl w:val="2AE61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414496"/>
    <w:multiLevelType w:val="hybridMultilevel"/>
    <w:tmpl w:val="4D68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F0E92"/>
    <w:multiLevelType w:val="hybridMultilevel"/>
    <w:tmpl w:val="D57E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51999"/>
    <w:multiLevelType w:val="hybridMultilevel"/>
    <w:tmpl w:val="BBCA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E44D0"/>
    <w:multiLevelType w:val="hybridMultilevel"/>
    <w:tmpl w:val="7072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60E1B"/>
    <w:multiLevelType w:val="hybridMultilevel"/>
    <w:tmpl w:val="9E4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C7F10"/>
    <w:multiLevelType w:val="hybridMultilevel"/>
    <w:tmpl w:val="D3A4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312CD"/>
    <w:multiLevelType w:val="hybridMultilevel"/>
    <w:tmpl w:val="F14C897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2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F4170"/>
    <w:multiLevelType w:val="hybridMultilevel"/>
    <w:tmpl w:val="D9C019D0"/>
    <w:lvl w:ilvl="0" w:tplc="3F0063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844F5"/>
    <w:multiLevelType w:val="hybridMultilevel"/>
    <w:tmpl w:val="72E8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1"/>
  </w:num>
  <w:num w:numId="26">
    <w:abstractNumId w:val="9"/>
  </w:num>
  <w:num w:numId="27">
    <w:abstractNumId w:val="19"/>
  </w:num>
  <w:num w:numId="28">
    <w:abstractNumId w:val="16"/>
  </w:num>
  <w:num w:numId="29">
    <w:abstractNumId w:val="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5E26"/>
    <w:rsid w:val="00003D82"/>
    <w:rsid w:val="00003F68"/>
    <w:rsid w:val="000063A6"/>
    <w:rsid w:val="00006A1E"/>
    <w:rsid w:val="000214EA"/>
    <w:rsid w:val="00025428"/>
    <w:rsid w:val="00035882"/>
    <w:rsid w:val="00040E79"/>
    <w:rsid w:val="0005310E"/>
    <w:rsid w:val="000832E3"/>
    <w:rsid w:val="0009463E"/>
    <w:rsid w:val="00096D5D"/>
    <w:rsid w:val="000A0EEF"/>
    <w:rsid w:val="000B1F71"/>
    <w:rsid w:val="000B4897"/>
    <w:rsid w:val="000C4F22"/>
    <w:rsid w:val="000C52BF"/>
    <w:rsid w:val="000D146B"/>
    <w:rsid w:val="000D76E2"/>
    <w:rsid w:val="000E3432"/>
    <w:rsid w:val="000E5FDA"/>
    <w:rsid w:val="00100E3A"/>
    <w:rsid w:val="0010632C"/>
    <w:rsid w:val="001070AD"/>
    <w:rsid w:val="00115B64"/>
    <w:rsid w:val="001255A7"/>
    <w:rsid w:val="001262EA"/>
    <w:rsid w:val="0013581C"/>
    <w:rsid w:val="00136593"/>
    <w:rsid w:val="0015793E"/>
    <w:rsid w:val="00166420"/>
    <w:rsid w:val="00173923"/>
    <w:rsid w:val="001A008F"/>
    <w:rsid w:val="001A0699"/>
    <w:rsid w:val="001A78E9"/>
    <w:rsid w:val="001B36C2"/>
    <w:rsid w:val="001C294A"/>
    <w:rsid w:val="001C417D"/>
    <w:rsid w:val="001C772B"/>
    <w:rsid w:val="001D1C91"/>
    <w:rsid w:val="001D3EF3"/>
    <w:rsid w:val="001D73FD"/>
    <w:rsid w:val="001E4327"/>
    <w:rsid w:val="00203E55"/>
    <w:rsid w:val="00203F3A"/>
    <w:rsid w:val="00214973"/>
    <w:rsid w:val="00217F7A"/>
    <w:rsid w:val="00222512"/>
    <w:rsid w:val="00231B7B"/>
    <w:rsid w:val="00232764"/>
    <w:rsid w:val="00237C8E"/>
    <w:rsid w:val="00237D7E"/>
    <w:rsid w:val="00251075"/>
    <w:rsid w:val="00254681"/>
    <w:rsid w:val="00272F01"/>
    <w:rsid w:val="00280852"/>
    <w:rsid w:val="00296458"/>
    <w:rsid w:val="002A1315"/>
    <w:rsid w:val="002A78D5"/>
    <w:rsid w:val="002B5B85"/>
    <w:rsid w:val="002B71A8"/>
    <w:rsid w:val="002C1833"/>
    <w:rsid w:val="002D1972"/>
    <w:rsid w:val="002D46B4"/>
    <w:rsid w:val="002D6F82"/>
    <w:rsid w:val="002F3145"/>
    <w:rsid w:val="002F34F9"/>
    <w:rsid w:val="002F41B4"/>
    <w:rsid w:val="002F6A31"/>
    <w:rsid w:val="00303777"/>
    <w:rsid w:val="0030518A"/>
    <w:rsid w:val="003121C5"/>
    <w:rsid w:val="00337085"/>
    <w:rsid w:val="00350277"/>
    <w:rsid w:val="00355C0B"/>
    <w:rsid w:val="00375FA4"/>
    <w:rsid w:val="00396F04"/>
    <w:rsid w:val="003A1C03"/>
    <w:rsid w:val="003A256A"/>
    <w:rsid w:val="003A2727"/>
    <w:rsid w:val="003A63D6"/>
    <w:rsid w:val="003B5F6D"/>
    <w:rsid w:val="003C5615"/>
    <w:rsid w:val="003D0A09"/>
    <w:rsid w:val="003D1F49"/>
    <w:rsid w:val="003E285C"/>
    <w:rsid w:val="00403A24"/>
    <w:rsid w:val="00412F32"/>
    <w:rsid w:val="00420737"/>
    <w:rsid w:val="004228ED"/>
    <w:rsid w:val="00431797"/>
    <w:rsid w:val="004346CB"/>
    <w:rsid w:val="00442005"/>
    <w:rsid w:val="004425D7"/>
    <w:rsid w:val="00445639"/>
    <w:rsid w:val="004457D2"/>
    <w:rsid w:val="00447A93"/>
    <w:rsid w:val="00456441"/>
    <w:rsid w:val="00456830"/>
    <w:rsid w:val="00465883"/>
    <w:rsid w:val="00474BFE"/>
    <w:rsid w:val="004764C2"/>
    <w:rsid w:val="00494900"/>
    <w:rsid w:val="004A2409"/>
    <w:rsid w:val="004B4435"/>
    <w:rsid w:val="004B789F"/>
    <w:rsid w:val="004C16D9"/>
    <w:rsid w:val="004D128C"/>
    <w:rsid w:val="004D2E26"/>
    <w:rsid w:val="004E3594"/>
    <w:rsid w:val="0051457B"/>
    <w:rsid w:val="00523745"/>
    <w:rsid w:val="00525EC4"/>
    <w:rsid w:val="005346AA"/>
    <w:rsid w:val="005454B7"/>
    <w:rsid w:val="005531CF"/>
    <w:rsid w:val="0055719D"/>
    <w:rsid w:val="0057387B"/>
    <w:rsid w:val="005873A9"/>
    <w:rsid w:val="00587A92"/>
    <w:rsid w:val="00593C63"/>
    <w:rsid w:val="005C1148"/>
    <w:rsid w:val="005C5462"/>
    <w:rsid w:val="005C6D14"/>
    <w:rsid w:val="005D228E"/>
    <w:rsid w:val="005D4B0F"/>
    <w:rsid w:val="005E50BA"/>
    <w:rsid w:val="005E6E85"/>
    <w:rsid w:val="00607178"/>
    <w:rsid w:val="00616B2B"/>
    <w:rsid w:val="00640E1A"/>
    <w:rsid w:val="0064416A"/>
    <w:rsid w:val="006518EB"/>
    <w:rsid w:val="00660ECE"/>
    <w:rsid w:val="0067043E"/>
    <w:rsid w:val="00685F6E"/>
    <w:rsid w:val="00690AAD"/>
    <w:rsid w:val="006A12E6"/>
    <w:rsid w:val="006B1087"/>
    <w:rsid w:val="006C299B"/>
    <w:rsid w:val="006E52A2"/>
    <w:rsid w:val="006F187A"/>
    <w:rsid w:val="006F354F"/>
    <w:rsid w:val="00705B1A"/>
    <w:rsid w:val="0071312D"/>
    <w:rsid w:val="0071779F"/>
    <w:rsid w:val="007219FD"/>
    <w:rsid w:val="00731A64"/>
    <w:rsid w:val="00741AAB"/>
    <w:rsid w:val="00744FE3"/>
    <w:rsid w:val="00745666"/>
    <w:rsid w:val="0075389F"/>
    <w:rsid w:val="00754B92"/>
    <w:rsid w:val="00755E26"/>
    <w:rsid w:val="00760BD1"/>
    <w:rsid w:val="007761FA"/>
    <w:rsid w:val="00787FBE"/>
    <w:rsid w:val="00793D61"/>
    <w:rsid w:val="007944BE"/>
    <w:rsid w:val="007A1210"/>
    <w:rsid w:val="007B4697"/>
    <w:rsid w:val="007C1EE6"/>
    <w:rsid w:val="007C24CF"/>
    <w:rsid w:val="007E5B8D"/>
    <w:rsid w:val="007F010D"/>
    <w:rsid w:val="007F21CE"/>
    <w:rsid w:val="007F2891"/>
    <w:rsid w:val="007F7BE5"/>
    <w:rsid w:val="00812E3E"/>
    <w:rsid w:val="008208D3"/>
    <w:rsid w:val="008208DF"/>
    <w:rsid w:val="00820A74"/>
    <w:rsid w:val="008325A2"/>
    <w:rsid w:val="00832F1A"/>
    <w:rsid w:val="00864FBE"/>
    <w:rsid w:val="0087364A"/>
    <w:rsid w:val="00875A72"/>
    <w:rsid w:val="00885378"/>
    <w:rsid w:val="008A0FD0"/>
    <w:rsid w:val="008A2986"/>
    <w:rsid w:val="008B1849"/>
    <w:rsid w:val="008B62EC"/>
    <w:rsid w:val="008B7C44"/>
    <w:rsid w:val="008C5263"/>
    <w:rsid w:val="008D344E"/>
    <w:rsid w:val="008E1C10"/>
    <w:rsid w:val="008E2122"/>
    <w:rsid w:val="008E38F6"/>
    <w:rsid w:val="008E5A7B"/>
    <w:rsid w:val="008E6300"/>
    <w:rsid w:val="008F02C0"/>
    <w:rsid w:val="008F0DCE"/>
    <w:rsid w:val="008F42E7"/>
    <w:rsid w:val="008F4740"/>
    <w:rsid w:val="0090366A"/>
    <w:rsid w:val="0090725A"/>
    <w:rsid w:val="009134E9"/>
    <w:rsid w:val="009165A6"/>
    <w:rsid w:val="00926828"/>
    <w:rsid w:val="009371A5"/>
    <w:rsid w:val="009533F4"/>
    <w:rsid w:val="00957DBF"/>
    <w:rsid w:val="00961B29"/>
    <w:rsid w:val="00965B95"/>
    <w:rsid w:val="00971407"/>
    <w:rsid w:val="0097686C"/>
    <w:rsid w:val="00977D3E"/>
    <w:rsid w:val="00983244"/>
    <w:rsid w:val="00984AD9"/>
    <w:rsid w:val="009A32F3"/>
    <w:rsid w:val="009A7DCF"/>
    <w:rsid w:val="009B2A2F"/>
    <w:rsid w:val="009F0EC8"/>
    <w:rsid w:val="00A139B0"/>
    <w:rsid w:val="00A13F34"/>
    <w:rsid w:val="00A30D04"/>
    <w:rsid w:val="00A32AA9"/>
    <w:rsid w:val="00A3303A"/>
    <w:rsid w:val="00A35823"/>
    <w:rsid w:val="00A45054"/>
    <w:rsid w:val="00A47759"/>
    <w:rsid w:val="00A61434"/>
    <w:rsid w:val="00A625A2"/>
    <w:rsid w:val="00A65381"/>
    <w:rsid w:val="00A705AE"/>
    <w:rsid w:val="00A70674"/>
    <w:rsid w:val="00A76579"/>
    <w:rsid w:val="00A83285"/>
    <w:rsid w:val="00A879F5"/>
    <w:rsid w:val="00A90A4F"/>
    <w:rsid w:val="00A90E00"/>
    <w:rsid w:val="00A94DE8"/>
    <w:rsid w:val="00AA2F72"/>
    <w:rsid w:val="00AA610D"/>
    <w:rsid w:val="00AB15EA"/>
    <w:rsid w:val="00AB5D69"/>
    <w:rsid w:val="00AC106F"/>
    <w:rsid w:val="00AC1C9D"/>
    <w:rsid w:val="00AD179E"/>
    <w:rsid w:val="00AD4D0C"/>
    <w:rsid w:val="00AF0C30"/>
    <w:rsid w:val="00AF2EAF"/>
    <w:rsid w:val="00AF6045"/>
    <w:rsid w:val="00B13B06"/>
    <w:rsid w:val="00B25554"/>
    <w:rsid w:val="00B2559D"/>
    <w:rsid w:val="00B308C3"/>
    <w:rsid w:val="00B32EAC"/>
    <w:rsid w:val="00B35510"/>
    <w:rsid w:val="00B65E8A"/>
    <w:rsid w:val="00B72FDD"/>
    <w:rsid w:val="00B755F7"/>
    <w:rsid w:val="00B92812"/>
    <w:rsid w:val="00B938E4"/>
    <w:rsid w:val="00BD2D01"/>
    <w:rsid w:val="00BE17D3"/>
    <w:rsid w:val="00BE4CB3"/>
    <w:rsid w:val="00BE5154"/>
    <w:rsid w:val="00BF0188"/>
    <w:rsid w:val="00BF06DD"/>
    <w:rsid w:val="00C160C2"/>
    <w:rsid w:val="00C37246"/>
    <w:rsid w:val="00C4480F"/>
    <w:rsid w:val="00C51D76"/>
    <w:rsid w:val="00C60609"/>
    <w:rsid w:val="00C816F6"/>
    <w:rsid w:val="00C85B98"/>
    <w:rsid w:val="00C8778C"/>
    <w:rsid w:val="00C9185A"/>
    <w:rsid w:val="00C942E3"/>
    <w:rsid w:val="00CA169B"/>
    <w:rsid w:val="00CB5E5A"/>
    <w:rsid w:val="00CD49E1"/>
    <w:rsid w:val="00CE14E2"/>
    <w:rsid w:val="00CF4AD9"/>
    <w:rsid w:val="00D10C78"/>
    <w:rsid w:val="00D22987"/>
    <w:rsid w:val="00D32C11"/>
    <w:rsid w:val="00D33211"/>
    <w:rsid w:val="00D34662"/>
    <w:rsid w:val="00D417F0"/>
    <w:rsid w:val="00D52EC5"/>
    <w:rsid w:val="00D5413D"/>
    <w:rsid w:val="00D70BD8"/>
    <w:rsid w:val="00D7529F"/>
    <w:rsid w:val="00D75A68"/>
    <w:rsid w:val="00D814A3"/>
    <w:rsid w:val="00D874E9"/>
    <w:rsid w:val="00D95713"/>
    <w:rsid w:val="00DA18FD"/>
    <w:rsid w:val="00DB33A6"/>
    <w:rsid w:val="00DC069D"/>
    <w:rsid w:val="00DD0C2F"/>
    <w:rsid w:val="00DD2F7E"/>
    <w:rsid w:val="00DD5ED3"/>
    <w:rsid w:val="00DE3305"/>
    <w:rsid w:val="00DF254F"/>
    <w:rsid w:val="00DF2E17"/>
    <w:rsid w:val="00E07FF5"/>
    <w:rsid w:val="00E151EF"/>
    <w:rsid w:val="00E3149E"/>
    <w:rsid w:val="00E43030"/>
    <w:rsid w:val="00E625FC"/>
    <w:rsid w:val="00E656E4"/>
    <w:rsid w:val="00E855C6"/>
    <w:rsid w:val="00E86568"/>
    <w:rsid w:val="00E926A1"/>
    <w:rsid w:val="00E935D9"/>
    <w:rsid w:val="00EA3AD6"/>
    <w:rsid w:val="00EA4925"/>
    <w:rsid w:val="00EA657E"/>
    <w:rsid w:val="00EB200F"/>
    <w:rsid w:val="00EC32E6"/>
    <w:rsid w:val="00EC42F5"/>
    <w:rsid w:val="00ED10F7"/>
    <w:rsid w:val="00EE019F"/>
    <w:rsid w:val="00EF02C0"/>
    <w:rsid w:val="00F06201"/>
    <w:rsid w:val="00F163A8"/>
    <w:rsid w:val="00F24A73"/>
    <w:rsid w:val="00F3309E"/>
    <w:rsid w:val="00F34787"/>
    <w:rsid w:val="00F51D7A"/>
    <w:rsid w:val="00F63B4A"/>
    <w:rsid w:val="00F64FD6"/>
    <w:rsid w:val="00F9775A"/>
    <w:rsid w:val="00FC074E"/>
    <w:rsid w:val="00FC67A5"/>
    <w:rsid w:val="00FE27D6"/>
    <w:rsid w:val="00FE5167"/>
    <w:rsid w:val="00FF02B8"/>
    <w:rsid w:val="00FF2CBB"/>
    <w:rsid w:val="00FF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9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65B9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A330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4435"/>
    <w:pPr>
      <w:keepNext/>
      <w:outlineLvl w:val="2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2510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4435"/>
    <w:pPr>
      <w:keepNext/>
      <w:jc w:val="center"/>
      <w:outlineLvl w:val="5"/>
    </w:pPr>
    <w:rPr>
      <w:b/>
      <w:bCs/>
      <w:sz w:val="20"/>
      <w:szCs w:val="20"/>
      <w:lang w:val="be-BY"/>
    </w:rPr>
  </w:style>
  <w:style w:type="paragraph" w:styleId="7">
    <w:name w:val="heading 7"/>
    <w:basedOn w:val="a"/>
    <w:next w:val="a"/>
    <w:qFormat/>
    <w:rsid w:val="004B4435"/>
    <w:pPr>
      <w:keepNext/>
      <w:tabs>
        <w:tab w:val="left" w:pos="10206"/>
      </w:tabs>
      <w:ind w:right="-1276" w:firstLine="4962"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rsid w:val="007A1210"/>
    <w:pPr>
      <w:keepNext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4435"/>
    <w:rPr>
      <w:rFonts w:ascii="Times New Roman Bash" w:hAnsi="Times New Roman Bash"/>
      <w:b/>
      <w:sz w:val="22"/>
      <w:szCs w:val="24"/>
      <w:lang w:val="be-BY" w:eastAsia="ru-RU" w:bidi="ar-SA"/>
    </w:rPr>
  </w:style>
  <w:style w:type="character" w:customStyle="1" w:styleId="20">
    <w:name w:val="Заголовок 2 Знак"/>
    <w:link w:val="2"/>
    <w:locked/>
    <w:rsid w:val="004B44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4B4435"/>
    <w:rPr>
      <w:rFonts w:ascii="Arial" w:hAnsi="Arial"/>
      <w:b/>
      <w:sz w:val="24"/>
      <w:lang w:bidi="ar-SA"/>
    </w:rPr>
  </w:style>
  <w:style w:type="character" w:customStyle="1" w:styleId="50">
    <w:name w:val="Заголовок 5 Знак"/>
    <w:link w:val="5"/>
    <w:semiHidden/>
    <w:locked/>
    <w:rsid w:val="004B4435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251075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65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4B4435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rsid w:val="00965B95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7">
    <w:name w:val="Основной текст Знак"/>
    <w:link w:val="a6"/>
    <w:locked/>
    <w:rsid w:val="004B4435"/>
    <w:rPr>
      <w:rFonts w:ascii="Times New Roman Bash" w:hAnsi="Times New Roman Bash"/>
      <w:b/>
      <w:sz w:val="24"/>
      <w:szCs w:val="24"/>
      <w:lang w:val="be-BY" w:eastAsia="ru-RU" w:bidi="ar-SA"/>
    </w:rPr>
  </w:style>
  <w:style w:type="paragraph" w:styleId="a8">
    <w:name w:val="Balloon Text"/>
    <w:basedOn w:val="a"/>
    <w:link w:val="a9"/>
    <w:semiHidden/>
    <w:rsid w:val="008F42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4B4435"/>
    <w:rPr>
      <w:rFonts w:ascii="Tahoma" w:hAnsi="Tahoma" w:cs="Tahoma"/>
      <w:sz w:val="16"/>
      <w:szCs w:val="16"/>
      <w:lang w:val="ru-RU" w:eastAsia="ru-RU" w:bidi="ar-SA"/>
    </w:rPr>
  </w:style>
  <w:style w:type="table" w:styleId="aa">
    <w:name w:val="Table Grid"/>
    <w:basedOn w:val="a1"/>
    <w:rsid w:val="00A3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10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 Знак"/>
    <w:basedOn w:val="a"/>
    <w:rsid w:val="00EB20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B13B06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4B4435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B1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D22987"/>
    <w:rPr>
      <w:b/>
      <w:bCs/>
    </w:rPr>
  </w:style>
  <w:style w:type="paragraph" w:customStyle="1" w:styleId="textreview1">
    <w:name w:val="text_review1"/>
    <w:basedOn w:val="a"/>
    <w:rsid w:val="00D22987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character" w:customStyle="1" w:styleId="s102">
    <w:name w:val="s_102"/>
    <w:rsid w:val="00D22987"/>
    <w:rPr>
      <w:b/>
      <w:bCs/>
      <w:color w:val="000080"/>
    </w:rPr>
  </w:style>
  <w:style w:type="paragraph" w:customStyle="1" w:styleId="ConsNonformat">
    <w:name w:val="ConsNonformat"/>
    <w:rsid w:val="005E6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744FE3"/>
    <w:rPr>
      <w:color w:val="0000FF"/>
      <w:u w:val="single"/>
    </w:rPr>
  </w:style>
  <w:style w:type="paragraph" w:customStyle="1" w:styleId="af0">
    <w:name w:val="Прижатый влево"/>
    <w:basedOn w:val="a"/>
    <w:next w:val="a"/>
    <w:rsid w:val="00744FE3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f1">
    <w:name w:val="List Paragraph"/>
    <w:basedOn w:val="a"/>
    <w:qFormat/>
    <w:rsid w:val="00744FE3"/>
    <w:pPr>
      <w:ind w:left="720"/>
      <w:contextualSpacing/>
    </w:pPr>
    <w:rPr>
      <w:sz w:val="24"/>
    </w:rPr>
  </w:style>
  <w:style w:type="paragraph" w:customStyle="1" w:styleId="msonormalcxspmiddle">
    <w:name w:val="msonormalcxspmiddle"/>
    <w:basedOn w:val="a"/>
    <w:rsid w:val="00744FE3"/>
    <w:pPr>
      <w:spacing w:before="100" w:beforeAutospacing="1" w:after="100" w:afterAutospacing="1"/>
    </w:pPr>
    <w:rPr>
      <w:sz w:val="24"/>
    </w:rPr>
  </w:style>
  <w:style w:type="character" w:styleId="af2">
    <w:name w:val="FollowedHyperlink"/>
    <w:rsid w:val="007A1210"/>
    <w:rPr>
      <w:color w:val="800080"/>
      <w:u w:val="single"/>
    </w:rPr>
  </w:style>
  <w:style w:type="paragraph" w:styleId="af3">
    <w:name w:val="Normal (Web)"/>
    <w:basedOn w:val="a"/>
    <w:link w:val="af4"/>
    <w:rsid w:val="007A1210"/>
    <w:pPr>
      <w:spacing w:before="100" w:beforeAutospacing="1" w:after="100" w:afterAutospacing="1"/>
    </w:pPr>
    <w:rPr>
      <w:sz w:val="24"/>
    </w:rPr>
  </w:style>
  <w:style w:type="character" w:customStyle="1" w:styleId="af4">
    <w:name w:val="Обычный (веб) Знак"/>
    <w:link w:val="af3"/>
    <w:locked/>
    <w:rsid w:val="004B4435"/>
    <w:rPr>
      <w:sz w:val="24"/>
      <w:szCs w:val="24"/>
      <w:lang w:val="ru-RU" w:eastAsia="ru-RU" w:bidi="ar-SA"/>
    </w:rPr>
  </w:style>
  <w:style w:type="paragraph" w:styleId="af5">
    <w:name w:val="footnote text"/>
    <w:basedOn w:val="a"/>
    <w:rsid w:val="007A1210"/>
    <w:rPr>
      <w:sz w:val="24"/>
    </w:rPr>
  </w:style>
  <w:style w:type="paragraph" w:styleId="af6">
    <w:name w:val="footer"/>
    <w:basedOn w:val="a"/>
    <w:link w:val="af7"/>
    <w:rsid w:val="007A1210"/>
    <w:pPr>
      <w:tabs>
        <w:tab w:val="center" w:pos="4153"/>
        <w:tab w:val="right" w:pos="8306"/>
      </w:tabs>
    </w:pPr>
    <w:rPr>
      <w:sz w:val="24"/>
    </w:rPr>
  </w:style>
  <w:style w:type="character" w:customStyle="1" w:styleId="af7">
    <w:name w:val="Нижний колонтитул Знак"/>
    <w:link w:val="af6"/>
    <w:locked/>
    <w:rsid w:val="004B4435"/>
    <w:rPr>
      <w:sz w:val="24"/>
      <w:szCs w:val="24"/>
      <w:lang w:val="ru-RU" w:eastAsia="ru-RU" w:bidi="ar-SA"/>
    </w:rPr>
  </w:style>
  <w:style w:type="paragraph" w:customStyle="1" w:styleId="consplustitle0">
    <w:name w:val="consplustitle"/>
    <w:basedOn w:val="a"/>
    <w:rsid w:val="007A1210"/>
    <w:pPr>
      <w:spacing w:before="100" w:beforeAutospacing="1" w:after="100" w:afterAutospacing="1"/>
    </w:pPr>
    <w:rPr>
      <w:sz w:val="24"/>
    </w:rPr>
  </w:style>
  <w:style w:type="paragraph" w:customStyle="1" w:styleId="11">
    <w:name w:val="Заголовок 11"/>
    <w:basedOn w:val="a"/>
    <w:next w:val="a"/>
    <w:rsid w:val="007A1210"/>
    <w:pPr>
      <w:keepNext/>
      <w:ind w:firstLine="5103"/>
      <w:jc w:val="both"/>
      <w:outlineLvl w:val="0"/>
    </w:pPr>
  </w:style>
  <w:style w:type="paragraph" w:customStyle="1" w:styleId="ConsPlusNonformat">
    <w:name w:val="ConsPlusNonformat"/>
    <w:rsid w:val="007A1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A1210"/>
    <w:pPr>
      <w:spacing w:before="100" w:beforeAutospacing="1"/>
      <w:jc w:val="both"/>
    </w:pPr>
    <w:rPr>
      <w:color w:val="000000"/>
      <w:sz w:val="24"/>
    </w:rPr>
  </w:style>
  <w:style w:type="paragraph" w:customStyle="1" w:styleId="b-safe-panelinject-current">
    <w:name w:val="b-safe-panel__inject-current"/>
    <w:basedOn w:val="a"/>
    <w:rsid w:val="007A1210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/>
      <w:jc w:val="both"/>
    </w:pPr>
    <w:rPr>
      <w:color w:val="000000"/>
      <w:sz w:val="24"/>
    </w:rPr>
  </w:style>
  <w:style w:type="character" w:styleId="af8">
    <w:name w:val="footnote reference"/>
    <w:rsid w:val="007A1210"/>
    <w:rPr>
      <w:vertAlign w:val="superscript"/>
    </w:rPr>
  </w:style>
  <w:style w:type="character" w:customStyle="1" w:styleId="highlighthighlightactive">
    <w:name w:val="highlight highlight_active"/>
    <w:basedOn w:val="a0"/>
    <w:rsid w:val="007A1210"/>
  </w:style>
  <w:style w:type="character" w:customStyle="1" w:styleId="af9">
    <w:name w:val="Гипертекстовая ссылка"/>
    <w:rsid w:val="00A70674"/>
    <w:rPr>
      <w:b/>
      <w:bCs/>
      <w:color w:val="106BBE"/>
      <w:sz w:val="26"/>
      <w:szCs w:val="26"/>
    </w:rPr>
  </w:style>
  <w:style w:type="character" w:customStyle="1" w:styleId="afa">
    <w:name w:val="Цветовое выделение"/>
    <w:rsid w:val="00A70674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A706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  <w:style w:type="character" w:customStyle="1" w:styleId="HTML">
    <w:name w:val="Стандартный HTML Знак"/>
    <w:link w:val="HTML0"/>
    <w:locked/>
    <w:rsid w:val="004B4435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4B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c">
    <w:name w:val="Название Знак"/>
    <w:link w:val="afd"/>
    <w:locked/>
    <w:rsid w:val="004B4435"/>
    <w:rPr>
      <w:sz w:val="28"/>
      <w:szCs w:val="24"/>
      <w:lang w:bidi="ar-SA"/>
    </w:rPr>
  </w:style>
  <w:style w:type="paragraph" w:styleId="afd">
    <w:name w:val="Title"/>
    <w:basedOn w:val="a"/>
    <w:link w:val="afc"/>
    <w:qFormat/>
    <w:rsid w:val="004B4435"/>
    <w:pPr>
      <w:jc w:val="center"/>
    </w:pPr>
  </w:style>
  <w:style w:type="character" w:customStyle="1" w:styleId="21">
    <w:name w:val="Основной текст с отступом 2 Знак"/>
    <w:link w:val="22"/>
    <w:semiHidden/>
    <w:locked/>
    <w:rsid w:val="004B4435"/>
    <w:rPr>
      <w:sz w:val="24"/>
      <w:szCs w:val="24"/>
      <w:lang w:bidi="ar-SA"/>
    </w:rPr>
  </w:style>
  <w:style w:type="paragraph" w:styleId="22">
    <w:name w:val="Body Text Indent 2"/>
    <w:basedOn w:val="a"/>
    <w:link w:val="21"/>
    <w:semiHidden/>
    <w:rsid w:val="004B4435"/>
    <w:pPr>
      <w:spacing w:after="120" w:line="480" w:lineRule="auto"/>
      <w:ind w:left="283"/>
    </w:pPr>
    <w:rPr>
      <w:sz w:val="24"/>
    </w:rPr>
  </w:style>
  <w:style w:type="paragraph" w:styleId="afe">
    <w:name w:val="Block Text"/>
    <w:basedOn w:val="a"/>
    <w:rsid w:val="004B4435"/>
    <w:pPr>
      <w:ind w:left="-284" w:right="6235"/>
      <w:jc w:val="both"/>
    </w:pPr>
    <w:rPr>
      <w:color w:val="000000"/>
      <w:sz w:val="24"/>
      <w:szCs w:val="20"/>
    </w:rPr>
  </w:style>
  <w:style w:type="character" w:customStyle="1" w:styleId="12">
    <w:name w:val="Текст Знак1"/>
    <w:link w:val="aff"/>
    <w:locked/>
    <w:rsid w:val="004B4435"/>
    <w:rPr>
      <w:rFonts w:ascii="Courier New" w:hAnsi="Courier New" w:cs="Courier New"/>
      <w:sz w:val="22"/>
      <w:szCs w:val="22"/>
      <w:lang w:bidi="ar-SA"/>
    </w:rPr>
  </w:style>
  <w:style w:type="paragraph" w:styleId="aff">
    <w:name w:val="Plain Text"/>
    <w:basedOn w:val="a"/>
    <w:link w:val="12"/>
    <w:rsid w:val="004B4435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basedOn w:val="a"/>
    <w:rsid w:val="004B4435"/>
    <w:pPr>
      <w:spacing w:before="100" w:beforeAutospacing="1" w:after="100" w:afterAutospacing="1"/>
    </w:pPr>
    <w:rPr>
      <w:sz w:val="24"/>
    </w:rPr>
  </w:style>
  <w:style w:type="paragraph" w:customStyle="1" w:styleId="aff0">
    <w:name w:val="Таблицы (моноширинный)"/>
    <w:basedOn w:val="a"/>
    <w:rsid w:val="004B4435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rsid w:val="004B443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rsid w:val="004B4435"/>
    <w:pPr>
      <w:widowControl w:val="0"/>
      <w:autoSpaceDE w:val="0"/>
      <w:autoSpaceDN w:val="0"/>
      <w:adjustRightInd w:val="0"/>
      <w:spacing w:line="312" w:lineRule="exact"/>
      <w:ind w:hanging="1234"/>
    </w:pPr>
    <w:rPr>
      <w:sz w:val="24"/>
    </w:rPr>
  </w:style>
  <w:style w:type="paragraph" w:customStyle="1" w:styleId="Style4">
    <w:name w:val="Style4"/>
    <w:basedOn w:val="a"/>
    <w:rsid w:val="004B443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paragraph" w:customStyle="1" w:styleId="Style6">
    <w:name w:val="Style6"/>
    <w:basedOn w:val="a"/>
    <w:rsid w:val="004B4435"/>
    <w:pPr>
      <w:widowControl w:val="0"/>
      <w:autoSpaceDE w:val="0"/>
      <w:autoSpaceDN w:val="0"/>
      <w:adjustRightInd w:val="0"/>
      <w:spacing w:line="322" w:lineRule="exact"/>
      <w:ind w:firstLine="648"/>
    </w:pPr>
    <w:rPr>
      <w:sz w:val="24"/>
    </w:rPr>
  </w:style>
  <w:style w:type="paragraph" w:customStyle="1" w:styleId="Style9">
    <w:name w:val="Style9"/>
    <w:basedOn w:val="a"/>
    <w:rsid w:val="004B4435"/>
    <w:pPr>
      <w:widowControl w:val="0"/>
      <w:autoSpaceDE w:val="0"/>
      <w:autoSpaceDN w:val="0"/>
      <w:adjustRightInd w:val="0"/>
      <w:spacing w:line="312" w:lineRule="exact"/>
      <w:ind w:firstLine="658"/>
      <w:jc w:val="both"/>
    </w:pPr>
    <w:rPr>
      <w:sz w:val="24"/>
    </w:rPr>
  </w:style>
  <w:style w:type="paragraph" w:customStyle="1" w:styleId="Style10">
    <w:name w:val="Style10"/>
    <w:basedOn w:val="a"/>
    <w:rsid w:val="004B4435"/>
    <w:pPr>
      <w:widowControl w:val="0"/>
      <w:autoSpaceDE w:val="0"/>
      <w:autoSpaceDN w:val="0"/>
      <w:adjustRightInd w:val="0"/>
      <w:spacing w:line="308" w:lineRule="exact"/>
      <w:jc w:val="both"/>
    </w:pPr>
    <w:rPr>
      <w:sz w:val="24"/>
    </w:rPr>
  </w:style>
  <w:style w:type="paragraph" w:customStyle="1" w:styleId="Style11">
    <w:name w:val="Style11"/>
    <w:basedOn w:val="a"/>
    <w:rsid w:val="004B4435"/>
    <w:pPr>
      <w:widowControl w:val="0"/>
      <w:autoSpaceDE w:val="0"/>
      <w:autoSpaceDN w:val="0"/>
      <w:adjustRightInd w:val="0"/>
      <w:spacing w:line="312" w:lineRule="exact"/>
      <w:ind w:firstLine="1190"/>
    </w:pPr>
    <w:rPr>
      <w:sz w:val="24"/>
    </w:rPr>
  </w:style>
  <w:style w:type="paragraph" w:customStyle="1" w:styleId="13">
    <w:name w:val="Обычный1"/>
    <w:rsid w:val="004B4435"/>
  </w:style>
  <w:style w:type="paragraph" w:customStyle="1" w:styleId="stylet3">
    <w:name w:val="stylet3"/>
    <w:basedOn w:val="a"/>
    <w:rsid w:val="004B4435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Cell">
    <w:name w:val="ConsPlusCell"/>
    <w:rsid w:val="004B4435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 Spacing"/>
    <w:qFormat/>
    <w:rsid w:val="004B443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Знак"/>
    <w:basedOn w:val="a"/>
    <w:rsid w:val="004B44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аголовок статьи"/>
    <w:basedOn w:val="a"/>
    <w:next w:val="a"/>
    <w:rsid w:val="004B443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paragraph" w:customStyle="1" w:styleId="4">
    <w:name w:val="Знак4"/>
    <w:basedOn w:val="a"/>
    <w:rsid w:val="004B4435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Комментарий"/>
    <w:basedOn w:val="a"/>
    <w:next w:val="a"/>
    <w:rsid w:val="004B443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</w:rPr>
  </w:style>
  <w:style w:type="paragraph" w:customStyle="1" w:styleId="aff5">
    <w:name w:val="Знак Знак Знак Знак Знак Знак Знак"/>
    <w:basedOn w:val="a"/>
    <w:rsid w:val="004B4435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Heading">
    <w:name w:val="Heading"/>
    <w:rsid w:val="004B44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0">
    <w:name w:val="Основной текст с отступом 21"/>
    <w:basedOn w:val="a"/>
    <w:rsid w:val="004B4435"/>
    <w:pPr>
      <w:suppressAutoHyphens/>
      <w:spacing w:line="360" w:lineRule="auto"/>
      <w:ind w:firstLine="540"/>
      <w:jc w:val="both"/>
    </w:pPr>
    <w:rPr>
      <w:sz w:val="24"/>
      <w:lang w:eastAsia="ar-SA"/>
    </w:rPr>
  </w:style>
  <w:style w:type="character" w:customStyle="1" w:styleId="ConsNormal">
    <w:name w:val="ConsNormal Знак"/>
    <w:link w:val="ConsNormal0"/>
    <w:locked/>
    <w:rsid w:val="004B4435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4B4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подпись к объекту"/>
    <w:basedOn w:val="a"/>
    <w:next w:val="a"/>
    <w:rsid w:val="004B4435"/>
    <w:pPr>
      <w:tabs>
        <w:tab w:val="left" w:pos="3060"/>
      </w:tabs>
      <w:spacing w:line="240" w:lineRule="atLeast"/>
      <w:jc w:val="center"/>
    </w:pPr>
    <w:rPr>
      <w:b/>
      <w:caps/>
      <w:szCs w:val="20"/>
    </w:rPr>
  </w:style>
  <w:style w:type="character" w:customStyle="1" w:styleId="ntitle">
    <w:name w:val="ntitle"/>
    <w:basedOn w:val="a0"/>
    <w:rsid w:val="004B4435"/>
  </w:style>
  <w:style w:type="character" w:customStyle="1" w:styleId="grame">
    <w:name w:val="grame"/>
    <w:basedOn w:val="a0"/>
    <w:rsid w:val="004B4435"/>
  </w:style>
  <w:style w:type="character" w:customStyle="1" w:styleId="FontStyle20">
    <w:name w:val="Font Style20"/>
    <w:rsid w:val="004B4435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21">
    <w:name w:val="Font Style21"/>
    <w:rsid w:val="004B443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4B443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3">
    <w:name w:val="Font Style23"/>
    <w:rsid w:val="004B4435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4B4435"/>
  </w:style>
  <w:style w:type="character" w:customStyle="1" w:styleId="apple-converted-space">
    <w:name w:val="apple-converted-space"/>
    <w:basedOn w:val="a0"/>
    <w:rsid w:val="004B4435"/>
  </w:style>
  <w:style w:type="character" w:customStyle="1" w:styleId="aff7">
    <w:name w:val="Текст Знак"/>
    <w:rsid w:val="004B4435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1764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29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165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F4AA-C559-4397-ACD8-ACACF9FF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Home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8</cp:revision>
  <cp:lastPrinted>2018-12-19T09:12:00Z</cp:lastPrinted>
  <dcterms:created xsi:type="dcterms:W3CDTF">2018-12-19T05:56:00Z</dcterms:created>
  <dcterms:modified xsi:type="dcterms:W3CDTF">2018-12-14T05:49:00Z</dcterms:modified>
</cp:coreProperties>
</file>